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513" w:rsidRPr="002A43AD" w:rsidRDefault="00B842A4" w:rsidP="00843090">
      <w:pPr>
        <w:pStyle w:val="opschrift"/>
      </w:pPr>
      <w:r w:rsidRPr="00451CDB">
        <w:t>schriftelijke vraag</w:t>
      </w:r>
    </w:p>
    <w:p w:rsidR="00C96513" w:rsidRDefault="00B842A4" w:rsidP="00E75678"/>
    <w:p w:rsidR="00C96513" w:rsidRPr="00451CDB" w:rsidRDefault="00B842A4" w:rsidP="00E75678">
      <w:r w:rsidRPr="00451CDB">
        <w:t xml:space="preserve">nr. </w:t>
      </w:r>
      <w:r>
        <w:t>231</w:t>
      </w:r>
      <w:bookmarkStart w:id="0" w:name="_GoBack"/>
      <w:bookmarkEnd w:id="0"/>
    </w:p>
    <w:p w:rsidR="00C96513" w:rsidRPr="00451CDB" w:rsidRDefault="00B842A4" w:rsidP="00E75678">
      <w:pPr>
        <w:rPr>
          <w:b/>
          <w:smallCaps/>
        </w:rPr>
      </w:pPr>
      <w:r w:rsidRPr="00451CDB">
        <w:t xml:space="preserve">van </w:t>
      </w:r>
      <w:proofErr w:type="spellStart"/>
      <w:r w:rsidRPr="00451CDB">
        <w:rPr>
          <w:b/>
          <w:smallCaps/>
        </w:rPr>
        <w:t>annick</w:t>
      </w:r>
      <w:proofErr w:type="spellEnd"/>
      <w:r w:rsidRPr="00451CDB">
        <w:rPr>
          <w:b/>
          <w:smallCaps/>
        </w:rPr>
        <w:t xml:space="preserve"> de ridder</w:t>
      </w:r>
    </w:p>
    <w:p w:rsidR="00C96513" w:rsidRPr="00C96513" w:rsidRDefault="00B842A4" w:rsidP="00E75678">
      <w:r w:rsidRPr="00451CDB">
        <w:t>datum: 3 november 2016</w:t>
      </w:r>
    </w:p>
    <w:p w:rsidR="00C96513" w:rsidRPr="008A4109" w:rsidRDefault="00B842A4" w:rsidP="00E75678">
      <w:pPr>
        <w:pBdr>
          <w:bottom w:val="single" w:sz="4" w:space="1" w:color="auto"/>
        </w:pBdr>
      </w:pPr>
    </w:p>
    <w:p w:rsidR="00C96513" w:rsidRPr="008A4109" w:rsidRDefault="00B842A4" w:rsidP="00E75678"/>
    <w:p w:rsidR="00C96513" w:rsidRPr="00451CDB" w:rsidRDefault="00B842A4" w:rsidP="00E75678">
      <w:pPr>
        <w:rPr>
          <w:rFonts w:ascii="Times New Roman Vet" w:hAnsi="Times New Roman Vet"/>
          <w:sz w:val="22"/>
          <w:szCs w:val="22"/>
          <w:lang w:val="nl-BE"/>
        </w:rPr>
      </w:pPr>
      <w:r w:rsidRPr="00451CDB">
        <w:rPr>
          <w:szCs w:val="22"/>
          <w:lang w:val="nl-BE"/>
        </w:rPr>
        <w:t>aan</w:t>
      </w:r>
      <w:r w:rsidRPr="00451CDB">
        <w:rPr>
          <w:b/>
          <w:smallCaps/>
          <w:szCs w:val="22"/>
          <w:lang w:val="nl-BE"/>
        </w:rPr>
        <w:t xml:space="preserve"> ben </w:t>
      </w:r>
      <w:proofErr w:type="spellStart"/>
      <w:r w:rsidRPr="00451CDB">
        <w:rPr>
          <w:b/>
          <w:smallCaps/>
          <w:szCs w:val="22"/>
          <w:lang w:val="nl-BE"/>
        </w:rPr>
        <w:t>weyts</w:t>
      </w:r>
      <w:proofErr w:type="spellEnd"/>
    </w:p>
    <w:p w:rsidR="00C96513" w:rsidRPr="00C96513" w:rsidRDefault="00B842A4" w:rsidP="00E75678">
      <w:pPr>
        <w:rPr>
          <w:smallCaps/>
          <w:szCs w:val="22"/>
          <w:lang w:val="nl-BE"/>
        </w:rPr>
      </w:pPr>
      <w:proofErr w:type="spellStart"/>
      <w:r w:rsidRPr="00451CDB">
        <w:rPr>
          <w:smallCaps/>
          <w:szCs w:val="22"/>
          <w:lang w:val="nl-BE"/>
        </w:rPr>
        <w:t>vlaams</w:t>
      </w:r>
      <w:proofErr w:type="spellEnd"/>
      <w:r w:rsidRPr="00451CDB">
        <w:rPr>
          <w:smallCaps/>
          <w:szCs w:val="22"/>
          <w:lang w:val="nl-BE"/>
        </w:rPr>
        <w:t xml:space="preserve"> minister van mobiliteit, openbare werken, </w:t>
      </w:r>
      <w:proofErr w:type="spellStart"/>
      <w:r w:rsidRPr="00451CDB">
        <w:rPr>
          <w:smallCaps/>
          <w:szCs w:val="22"/>
          <w:lang w:val="nl-BE"/>
        </w:rPr>
        <w:t>vlaamse</w:t>
      </w:r>
      <w:proofErr w:type="spellEnd"/>
      <w:r w:rsidRPr="00451CDB">
        <w:rPr>
          <w:smallCaps/>
          <w:szCs w:val="22"/>
          <w:lang w:val="nl-BE"/>
        </w:rPr>
        <w:t xml:space="preserve"> rand, toerisme en dierenwelzijn</w:t>
      </w:r>
    </w:p>
    <w:p w:rsidR="00C96513" w:rsidRPr="008A4109" w:rsidRDefault="00B842A4" w:rsidP="00E75678">
      <w:pPr>
        <w:pStyle w:val="StandaardSV"/>
        <w:pBdr>
          <w:bottom w:val="single" w:sz="4" w:space="1" w:color="auto"/>
        </w:pBdr>
        <w:jc w:val="left"/>
        <w:rPr>
          <w:rFonts w:ascii="Verdana" w:hAnsi="Verdana"/>
          <w:sz w:val="20"/>
          <w:lang w:val="nl-BE"/>
        </w:rPr>
      </w:pPr>
    </w:p>
    <w:p w:rsidR="00451CDB" w:rsidRPr="008A4109" w:rsidRDefault="00B842A4" w:rsidP="00E75678">
      <w:pPr>
        <w:pStyle w:val="StandaardSV"/>
        <w:jc w:val="left"/>
        <w:rPr>
          <w:rFonts w:ascii="Verdana" w:hAnsi="Verdana"/>
          <w:sz w:val="20"/>
        </w:rPr>
      </w:pPr>
    </w:p>
    <w:p w:rsidR="00451CDB" w:rsidRPr="008C1B72" w:rsidRDefault="00B842A4" w:rsidP="00E75678">
      <w:pPr>
        <w:pStyle w:val="StandaardSV"/>
        <w:jc w:val="left"/>
        <w:rPr>
          <w:rFonts w:ascii="Verdana" w:hAnsi="Verdana"/>
          <w:sz w:val="20"/>
        </w:rPr>
      </w:pPr>
    </w:p>
    <w:p w:rsidR="00C96513" w:rsidRDefault="00B842A4" w:rsidP="00D07EAC">
      <w:pPr>
        <w:pStyle w:val="StijlStandaardSVVerdana10ptCursiefLinks-175cm"/>
        <w:rPr>
          <w:rFonts w:eastAsia="Calibri"/>
          <w:lang w:val="nl-BE" w:eastAsia="en-US"/>
        </w:rPr>
      </w:pPr>
      <w:r>
        <w:rPr>
          <w:rFonts w:eastAsia="Calibri"/>
          <w:lang w:val="nl-BE" w:eastAsia="en-US"/>
        </w:rPr>
        <w:t>K</w:t>
      </w:r>
      <w:r>
        <w:rPr>
          <w:rFonts w:eastAsia="Calibri"/>
          <w:lang w:val="nl-BE" w:eastAsia="en-US"/>
        </w:rPr>
        <w:t xml:space="preserve">ruispunten </w:t>
      </w:r>
      <w:r>
        <w:rPr>
          <w:rFonts w:eastAsia="Calibri"/>
          <w:lang w:val="nl-BE" w:eastAsia="en-US"/>
        </w:rPr>
        <w:t xml:space="preserve">A12/N177 </w:t>
      </w:r>
      <w:r>
        <w:rPr>
          <w:rFonts w:eastAsia="Calibri"/>
          <w:lang w:val="nl-BE" w:eastAsia="en-US"/>
        </w:rPr>
        <w:t>Aartselaar  -  Signalisatie</w:t>
      </w:r>
    </w:p>
    <w:p w:rsidR="002B2083" w:rsidRPr="002B2083" w:rsidRDefault="00B842A4" w:rsidP="00E75678">
      <w:pPr>
        <w:pStyle w:val="StijlStandaardSVVerdana10ptLinks-175cm"/>
      </w:pPr>
    </w:p>
    <w:p w:rsidR="00503562" w:rsidRPr="00B842A4" w:rsidRDefault="00B842A4" w:rsidP="0086070D">
      <w:pPr>
        <w:tabs>
          <w:tab w:val="left" w:pos="2340"/>
          <w:tab w:val="left" w:pos="4860"/>
          <w:tab w:val="left" w:pos="7020"/>
        </w:tabs>
        <w:rPr>
          <w:lang w:val="nl"/>
        </w:rPr>
      </w:pPr>
      <w:r w:rsidRPr="00B842A4">
        <w:rPr>
          <w:lang w:val="nl"/>
        </w:rPr>
        <w:t xml:space="preserve">De vier verschillende kruispunten van de A12/N177 op grondgebied Aartselaar zijn al vele jaren </w:t>
      </w:r>
      <w:r w:rsidRPr="00B842A4">
        <w:rPr>
          <w:lang w:val="nl"/>
        </w:rPr>
        <w:t xml:space="preserve">gevaarlijke </w:t>
      </w:r>
      <w:r w:rsidRPr="00B842A4">
        <w:rPr>
          <w:lang w:val="nl"/>
        </w:rPr>
        <w:t>kruispunten</w:t>
      </w:r>
      <w:r w:rsidRPr="00B842A4">
        <w:rPr>
          <w:lang w:val="nl"/>
        </w:rPr>
        <w:t xml:space="preserve">. </w:t>
      </w:r>
      <w:r w:rsidRPr="00B842A4">
        <w:rPr>
          <w:lang w:val="nl"/>
        </w:rPr>
        <w:t xml:space="preserve">De combinatie van een primaire weg met parallelle wegen leidt tot ingewikkelde situaties aan de kruispunten met dwarsende </w:t>
      </w:r>
      <w:r w:rsidRPr="00B842A4">
        <w:rPr>
          <w:lang w:val="nl"/>
        </w:rPr>
        <w:t xml:space="preserve">wegen. </w:t>
      </w:r>
      <w:r w:rsidRPr="00B842A4">
        <w:rPr>
          <w:lang w:val="nl"/>
        </w:rPr>
        <w:t xml:space="preserve">Naast het veelvuldig gemotoriseerd verkeer dienen </w:t>
      </w:r>
      <w:r w:rsidRPr="00B842A4">
        <w:rPr>
          <w:lang w:val="nl"/>
        </w:rPr>
        <w:t xml:space="preserve">bovendien </w:t>
      </w:r>
      <w:r w:rsidRPr="00B842A4">
        <w:rPr>
          <w:lang w:val="nl"/>
        </w:rPr>
        <w:t xml:space="preserve">ook </w:t>
      </w:r>
      <w:r w:rsidRPr="00B842A4">
        <w:rPr>
          <w:lang w:val="nl"/>
        </w:rPr>
        <w:t xml:space="preserve">voetgangers en fietsers </w:t>
      </w:r>
      <w:r w:rsidRPr="00B842A4">
        <w:rPr>
          <w:lang w:val="nl"/>
        </w:rPr>
        <w:t>de kruispunten over te steken.</w:t>
      </w:r>
    </w:p>
    <w:p w:rsidR="00503562" w:rsidRPr="00B842A4" w:rsidRDefault="00B842A4" w:rsidP="0086070D">
      <w:pPr>
        <w:tabs>
          <w:tab w:val="left" w:pos="2340"/>
          <w:tab w:val="left" w:pos="4860"/>
          <w:tab w:val="left" w:pos="7020"/>
        </w:tabs>
        <w:rPr>
          <w:lang w:val="nl"/>
        </w:rPr>
      </w:pPr>
    </w:p>
    <w:p w:rsidR="00503562" w:rsidRPr="00B842A4" w:rsidRDefault="00B842A4" w:rsidP="0086070D">
      <w:pPr>
        <w:tabs>
          <w:tab w:val="left" w:pos="2340"/>
          <w:tab w:val="left" w:pos="4860"/>
          <w:tab w:val="left" w:pos="7020"/>
        </w:tabs>
        <w:rPr>
          <w:lang w:val="nl"/>
        </w:rPr>
      </w:pPr>
      <w:r w:rsidRPr="00B842A4">
        <w:rPr>
          <w:lang w:val="nl"/>
        </w:rPr>
        <w:t>V</w:t>
      </w:r>
      <w:r w:rsidRPr="00B842A4">
        <w:rPr>
          <w:lang w:val="nl"/>
        </w:rPr>
        <w:t>oor v</w:t>
      </w:r>
      <w:r w:rsidRPr="00B842A4">
        <w:rPr>
          <w:lang w:val="nl"/>
        </w:rPr>
        <w:t xml:space="preserve">oetgangers en fietsers </w:t>
      </w:r>
      <w:r w:rsidRPr="00B842A4">
        <w:rPr>
          <w:lang w:val="nl"/>
        </w:rPr>
        <w:t xml:space="preserve">zijn er </w:t>
      </w:r>
      <w:r w:rsidRPr="00B842A4">
        <w:rPr>
          <w:lang w:val="nl"/>
        </w:rPr>
        <w:t xml:space="preserve">aparte verkeerslichten. </w:t>
      </w:r>
      <w:r w:rsidRPr="00B842A4">
        <w:rPr>
          <w:lang w:val="nl"/>
        </w:rPr>
        <w:t xml:space="preserve">Maar als die op </w:t>
      </w:r>
      <w:r w:rsidRPr="00B842A4">
        <w:rPr>
          <w:lang w:val="nl"/>
        </w:rPr>
        <w:t xml:space="preserve">groen </w:t>
      </w:r>
      <w:r w:rsidRPr="00B842A4">
        <w:rPr>
          <w:lang w:val="nl"/>
        </w:rPr>
        <w:t>staan</w:t>
      </w:r>
      <w:r w:rsidRPr="00B842A4">
        <w:rPr>
          <w:lang w:val="nl"/>
        </w:rPr>
        <w:t xml:space="preserve">, zijn er </w:t>
      </w:r>
      <w:r w:rsidRPr="00B842A4">
        <w:rPr>
          <w:lang w:val="nl"/>
        </w:rPr>
        <w:t xml:space="preserve">nog steeds </w:t>
      </w:r>
      <w:r w:rsidRPr="00B842A4">
        <w:rPr>
          <w:lang w:val="nl"/>
        </w:rPr>
        <w:t xml:space="preserve">conflicten mogelijk met </w:t>
      </w:r>
      <w:r w:rsidRPr="00B842A4">
        <w:rPr>
          <w:lang w:val="nl"/>
        </w:rPr>
        <w:t>(vracht)</w:t>
      </w:r>
      <w:r w:rsidRPr="00B842A4">
        <w:rPr>
          <w:lang w:val="nl"/>
        </w:rPr>
        <w:t xml:space="preserve">auto’s die de A12, N177 of een zijstraat inrijden. Tot voor kort werd algemeen verwacht dat voetgangers en fietsers </w:t>
      </w:r>
      <w:r w:rsidRPr="00B842A4">
        <w:rPr>
          <w:lang w:val="nl"/>
        </w:rPr>
        <w:t xml:space="preserve">die hun weg vervolgen </w:t>
      </w:r>
      <w:r w:rsidRPr="00B842A4">
        <w:rPr>
          <w:lang w:val="nl"/>
        </w:rPr>
        <w:t xml:space="preserve">voorrang hadden op </w:t>
      </w:r>
      <w:r w:rsidRPr="00B842A4">
        <w:rPr>
          <w:lang w:val="nl"/>
        </w:rPr>
        <w:t>het verkeer dat een maneuver uitvoert, n</w:t>
      </w:r>
      <w:r>
        <w:rPr>
          <w:lang w:val="nl"/>
        </w:rPr>
        <w:t>amelijk</w:t>
      </w:r>
      <w:r w:rsidRPr="00B842A4">
        <w:rPr>
          <w:lang w:val="nl"/>
        </w:rPr>
        <w:t xml:space="preserve"> links of rechts afslaan</w:t>
      </w:r>
      <w:r w:rsidRPr="00B842A4">
        <w:rPr>
          <w:lang w:val="nl"/>
        </w:rPr>
        <w:t>,</w:t>
      </w:r>
      <w:r w:rsidRPr="00B842A4">
        <w:rPr>
          <w:lang w:val="nl"/>
        </w:rPr>
        <w:t xml:space="preserve"> </w:t>
      </w:r>
      <w:r w:rsidRPr="00B842A4">
        <w:rPr>
          <w:lang w:val="nl"/>
        </w:rPr>
        <w:t xml:space="preserve">waarbij </w:t>
      </w:r>
      <w:r w:rsidRPr="00B842A4">
        <w:rPr>
          <w:lang w:val="nl"/>
        </w:rPr>
        <w:t>de fietsoversteek</w:t>
      </w:r>
      <w:r w:rsidRPr="00B842A4">
        <w:rPr>
          <w:lang w:val="nl"/>
        </w:rPr>
        <w:t xml:space="preserve"> gekruist wordt</w:t>
      </w:r>
      <w:r w:rsidRPr="00B842A4">
        <w:rPr>
          <w:lang w:val="nl"/>
        </w:rPr>
        <w:t xml:space="preserve">. Bovendien waren er </w:t>
      </w:r>
      <w:r w:rsidRPr="00B842A4">
        <w:rPr>
          <w:lang w:val="nl"/>
        </w:rPr>
        <w:t>over</w:t>
      </w:r>
      <w:r w:rsidRPr="00B842A4">
        <w:rPr>
          <w:lang w:val="nl"/>
        </w:rPr>
        <w:t xml:space="preserve">langse en dwarse fietsmarkeringen </w:t>
      </w:r>
      <w:r w:rsidRPr="00B842A4">
        <w:rPr>
          <w:lang w:val="nl"/>
        </w:rPr>
        <w:t xml:space="preserve">aangebracht </w:t>
      </w:r>
      <w:r w:rsidRPr="00B842A4">
        <w:rPr>
          <w:lang w:val="nl"/>
        </w:rPr>
        <w:t xml:space="preserve">die de voorrang </w:t>
      </w:r>
      <w:r w:rsidRPr="00B842A4">
        <w:rPr>
          <w:lang w:val="nl"/>
        </w:rPr>
        <w:t>v</w:t>
      </w:r>
      <w:r w:rsidRPr="00B842A4">
        <w:rPr>
          <w:lang w:val="nl"/>
        </w:rPr>
        <w:t>an</w:t>
      </w:r>
      <w:r w:rsidRPr="00B842A4">
        <w:rPr>
          <w:lang w:val="nl"/>
        </w:rPr>
        <w:t xml:space="preserve"> </w:t>
      </w:r>
      <w:r w:rsidRPr="00B842A4">
        <w:rPr>
          <w:lang w:val="nl"/>
        </w:rPr>
        <w:t xml:space="preserve">de </w:t>
      </w:r>
      <w:r w:rsidRPr="00B842A4">
        <w:rPr>
          <w:lang w:val="nl"/>
        </w:rPr>
        <w:t>fietsers bevestigden.</w:t>
      </w:r>
    </w:p>
    <w:p w:rsidR="00503562" w:rsidRPr="00B842A4" w:rsidRDefault="00B842A4" w:rsidP="0086070D">
      <w:pPr>
        <w:tabs>
          <w:tab w:val="left" w:pos="2340"/>
          <w:tab w:val="left" w:pos="4860"/>
          <w:tab w:val="left" w:pos="7020"/>
        </w:tabs>
        <w:rPr>
          <w:lang w:val="nl"/>
        </w:rPr>
      </w:pPr>
    </w:p>
    <w:p w:rsidR="00503562" w:rsidRPr="00B842A4" w:rsidRDefault="00B842A4" w:rsidP="0086070D">
      <w:pPr>
        <w:tabs>
          <w:tab w:val="left" w:pos="2340"/>
          <w:tab w:val="left" w:pos="4860"/>
          <w:tab w:val="left" w:pos="7020"/>
        </w:tabs>
        <w:rPr>
          <w:lang w:val="nl"/>
        </w:rPr>
      </w:pPr>
      <w:r w:rsidRPr="00B842A4">
        <w:rPr>
          <w:lang w:val="nl"/>
        </w:rPr>
        <w:t>Recent</w:t>
      </w:r>
      <w:r>
        <w:rPr>
          <w:lang w:val="nl"/>
        </w:rPr>
        <w:t>elijk</w:t>
      </w:r>
      <w:r w:rsidRPr="00B842A4">
        <w:rPr>
          <w:lang w:val="nl"/>
        </w:rPr>
        <w:t xml:space="preserve"> verscheen echter in diverse media, zowel op ATV als in de verschillende kranten, het nieuws dat een verzekeringsmaatschappij een fietser die werd aangereden in het ongelijk stelde. De fietser stak het kruispunt Leugstraat/Vluchtenburgstraat richting</w:t>
      </w:r>
      <w:r w:rsidRPr="00B842A4">
        <w:rPr>
          <w:lang w:val="nl"/>
        </w:rPr>
        <w:t xml:space="preserve"> Vluchtenburgstraat over wanneer zij groen had. Ze werd aangereden door een auto die de A12 richting Brussel indraaide. De fietser had nochtans groen licht en op dat ogenblik waren de </w:t>
      </w:r>
      <w:r w:rsidRPr="00B842A4">
        <w:rPr>
          <w:lang w:val="nl"/>
        </w:rPr>
        <w:t xml:space="preserve">dwarse fietsmarkeringen </w:t>
      </w:r>
      <w:r w:rsidRPr="00B842A4">
        <w:rPr>
          <w:lang w:val="nl"/>
        </w:rPr>
        <w:t>ook nog getekend.</w:t>
      </w:r>
    </w:p>
    <w:p w:rsidR="00503562" w:rsidRPr="00B842A4" w:rsidRDefault="00B842A4" w:rsidP="0086070D">
      <w:pPr>
        <w:tabs>
          <w:tab w:val="left" w:pos="2340"/>
          <w:tab w:val="left" w:pos="4860"/>
          <w:tab w:val="left" w:pos="7020"/>
        </w:tabs>
        <w:rPr>
          <w:lang w:val="nl"/>
        </w:rPr>
      </w:pPr>
    </w:p>
    <w:p w:rsidR="00503562" w:rsidRPr="00B842A4" w:rsidRDefault="00B842A4" w:rsidP="0086070D">
      <w:pPr>
        <w:tabs>
          <w:tab w:val="left" w:pos="2340"/>
          <w:tab w:val="left" w:pos="4860"/>
          <w:tab w:val="left" w:pos="7020"/>
        </w:tabs>
        <w:rPr>
          <w:lang w:val="nl"/>
        </w:rPr>
      </w:pPr>
      <w:r w:rsidRPr="00B842A4">
        <w:rPr>
          <w:lang w:val="nl"/>
        </w:rPr>
        <w:t xml:space="preserve">Inmiddels </w:t>
      </w:r>
      <w:r w:rsidRPr="00B842A4">
        <w:rPr>
          <w:lang w:val="nl"/>
        </w:rPr>
        <w:t xml:space="preserve">voerde </w:t>
      </w:r>
      <w:r>
        <w:rPr>
          <w:lang w:val="nl"/>
        </w:rPr>
        <w:t>het Agentschap Wegen en Verkeer (</w:t>
      </w:r>
      <w:r w:rsidRPr="00B842A4">
        <w:rPr>
          <w:lang w:val="nl"/>
        </w:rPr>
        <w:t>AWV</w:t>
      </w:r>
      <w:r>
        <w:rPr>
          <w:lang w:val="nl"/>
        </w:rPr>
        <w:t>)</w:t>
      </w:r>
      <w:r w:rsidRPr="00B842A4">
        <w:rPr>
          <w:lang w:val="nl"/>
        </w:rPr>
        <w:t xml:space="preserve"> enkele i</w:t>
      </w:r>
      <w:r w:rsidRPr="00B842A4">
        <w:rPr>
          <w:lang w:val="nl"/>
        </w:rPr>
        <w:t>ngrepen uit aan de verschillende kruispunten. De doorlopende stippellijn voor fietsers werd overal verwijderd bij het oversteken van A12 en N177. Op de eilanden tussen de rijstroken werden voor fietsers omgekeerde haaientanden aangebracht. Bij</w:t>
      </w:r>
      <w:r w:rsidRPr="00B842A4">
        <w:rPr>
          <w:lang w:val="nl"/>
        </w:rPr>
        <w:t>be</w:t>
      </w:r>
      <w:r w:rsidRPr="00B842A4">
        <w:rPr>
          <w:lang w:val="nl"/>
        </w:rPr>
        <w:t>horende ver</w:t>
      </w:r>
      <w:r w:rsidRPr="00B842A4">
        <w:rPr>
          <w:lang w:val="nl"/>
        </w:rPr>
        <w:t xml:space="preserve">keersborden werden niet geplaatst. De omgekeerde haaientanden werden ook niet aan elke oversteek geplaatst, sommige ontbreken. Aan de </w:t>
      </w:r>
      <w:r w:rsidRPr="00B842A4">
        <w:rPr>
          <w:lang w:val="nl"/>
        </w:rPr>
        <w:t>zebrapaden werd niets gewijzigd.</w:t>
      </w:r>
      <w:r w:rsidRPr="00B842A4">
        <w:rPr>
          <w:lang w:val="nl"/>
        </w:rPr>
        <w:t xml:space="preserve"> </w:t>
      </w:r>
      <w:r w:rsidRPr="00B842A4">
        <w:rPr>
          <w:lang w:val="nl"/>
        </w:rPr>
        <w:t xml:space="preserve">In </w:t>
      </w:r>
      <w:r w:rsidRPr="00B842A4">
        <w:rPr>
          <w:lang w:val="nl"/>
        </w:rPr>
        <w:t>tegenstelling tot fietsers zouden voetgangers bij het oversteken nog steeds voorrang h</w:t>
      </w:r>
      <w:r w:rsidRPr="00B842A4">
        <w:rPr>
          <w:lang w:val="nl"/>
        </w:rPr>
        <w:t>ebben op al het andere verkeer.</w:t>
      </w:r>
      <w:r w:rsidRPr="00B842A4">
        <w:rPr>
          <w:lang w:val="nl"/>
        </w:rPr>
        <w:t xml:space="preserve"> </w:t>
      </w:r>
      <w:r w:rsidRPr="00B842A4">
        <w:rPr>
          <w:lang w:val="nl"/>
        </w:rPr>
        <w:t>Bij nazicht op de andere drie kruispunten blijkt ook daar dat de aangebrachte signalisatie niet consequent werd doorgetrokken. Op bepaalde plaatsen ontbreken verkeerslichten, wegmarkeringen of verkeersborden.</w:t>
      </w:r>
    </w:p>
    <w:p w:rsidR="00503562" w:rsidRPr="00B842A4" w:rsidRDefault="00B842A4" w:rsidP="0086070D">
      <w:pPr>
        <w:tabs>
          <w:tab w:val="left" w:pos="2340"/>
          <w:tab w:val="left" w:pos="4860"/>
          <w:tab w:val="left" w:pos="7020"/>
        </w:tabs>
        <w:rPr>
          <w:lang w:val="nl"/>
        </w:rPr>
      </w:pPr>
    </w:p>
    <w:p w:rsidR="00503562" w:rsidRPr="00B842A4" w:rsidRDefault="00B842A4" w:rsidP="0086070D">
      <w:pPr>
        <w:tabs>
          <w:tab w:val="left" w:pos="2340"/>
          <w:tab w:val="left" w:pos="4860"/>
          <w:tab w:val="left" w:pos="7020"/>
        </w:tabs>
        <w:rPr>
          <w:lang w:val="nl"/>
        </w:rPr>
      </w:pPr>
      <w:r w:rsidRPr="00B842A4">
        <w:rPr>
          <w:lang w:val="nl"/>
        </w:rPr>
        <w:t>De recente uit</w:t>
      </w:r>
      <w:r w:rsidRPr="00B842A4">
        <w:rPr>
          <w:lang w:val="nl"/>
        </w:rPr>
        <w:t xml:space="preserve">spraak van de verzekeringsmaatschappij en de aandacht in de pers zorgen voor veel vragen van inwoners en lokale besturen om verduidelijking. Zij maken </w:t>
      </w:r>
      <w:r w:rsidRPr="00B842A4">
        <w:rPr>
          <w:lang w:val="nl"/>
        </w:rPr>
        <w:t xml:space="preserve">zich </w:t>
      </w:r>
      <w:r w:rsidRPr="00B842A4">
        <w:rPr>
          <w:lang w:val="nl"/>
        </w:rPr>
        <w:t xml:space="preserve">zorgen over de verkeersveiligheid op </w:t>
      </w:r>
      <w:r w:rsidRPr="00B842A4">
        <w:rPr>
          <w:lang w:val="nl"/>
        </w:rPr>
        <w:t>de betrokken kruispunten.</w:t>
      </w:r>
    </w:p>
    <w:p w:rsidR="00503562" w:rsidRPr="00B842A4" w:rsidRDefault="00B842A4" w:rsidP="0086070D">
      <w:pPr>
        <w:tabs>
          <w:tab w:val="left" w:pos="2340"/>
          <w:tab w:val="left" w:pos="4860"/>
          <w:tab w:val="left" w:pos="7020"/>
        </w:tabs>
        <w:rPr>
          <w:lang w:val="nl"/>
        </w:rPr>
      </w:pPr>
    </w:p>
    <w:p w:rsidR="00503562" w:rsidRPr="00B842A4" w:rsidRDefault="00B842A4" w:rsidP="0086070D">
      <w:pPr>
        <w:tabs>
          <w:tab w:val="left" w:pos="2340"/>
          <w:tab w:val="left" w:pos="4860"/>
          <w:tab w:val="left" w:pos="7020"/>
        </w:tabs>
        <w:rPr>
          <w:lang w:val="nl"/>
        </w:rPr>
      </w:pPr>
      <w:r w:rsidRPr="00B842A4">
        <w:rPr>
          <w:lang w:val="nl"/>
        </w:rPr>
        <w:t>Ik verneem dan ook gr</w:t>
      </w:r>
      <w:r w:rsidRPr="00B842A4">
        <w:rPr>
          <w:lang w:val="nl"/>
        </w:rPr>
        <w:t>aag volgende zaken van de minister</w:t>
      </w:r>
      <w:r>
        <w:rPr>
          <w:lang w:val="nl"/>
        </w:rPr>
        <w:t>.</w:t>
      </w:r>
    </w:p>
    <w:p w:rsidR="00503562" w:rsidRPr="00B842A4" w:rsidRDefault="00B842A4" w:rsidP="0086070D">
      <w:pPr>
        <w:tabs>
          <w:tab w:val="left" w:pos="2340"/>
          <w:tab w:val="left" w:pos="4860"/>
          <w:tab w:val="left" w:pos="7020"/>
        </w:tabs>
        <w:rPr>
          <w:lang w:val="nl"/>
        </w:rPr>
      </w:pPr>
    </w:p>
    <w:p w:rsidR="00503562" w:rsidRPr="00B842A4" w:rsidRDefault="00B842A4" w:rsidP="00B842A4">
      <w:pPr>
        <w:tabs>
          <w:tab w:val="left" w:pos="426"/>
          <w:tab w:val="left" w:pos="7020"/>
        </w:tabs>
        <w:ind w:left="420" w:hanging="420"/>
        <w:rPr>
          <w:lang w:val="nl"/>
        </w:rPr>
      </w:pPr>
      <w:r w:rsidRPr="00B842A4">
        <w:rPr>
          <w:lang w:val="nl"/>
        </w:rPr>
        <w:t>1.</w:t>
      </w:r>
      <w:r w:rsidRPr="00B842A4">
        <w:rPr>
          <w:lang w:val="nl"/>
        </w:rPr>
        <w:tab/>
      </w:r>
      <w:r w:rsidRPr="00B842A4">
        <w:rPr>
          <w:lang w:val="nl"/>
        </w:rPr>
        <w:t>Welke r</w:t>
      </w:r>
      <w:r w:rsidRPr="00B842A4">
        <w:rPr>
          <w:lang w:val="nl"/>
        </w:rPr>
        <w:t xml:space="preserve">egeling </w:t>
      </w:r>
      <w:r w:rsidRPr="00B842A4">
        <w:rPr>
          <w:lang w:val="nl"/>
        </w:rPr>
        <w:t xml:space="preserve">geldt momenteel </w:t>
      </w:r>
      <w:r w:rsidRPr="00B842A4">
        <w:rPr>
          <w:lang w:val="nl"/>
        </w:rPr>
        <w:t>voor z</w:t>
      </w:r>
      <w:r w:rsidRPr="00B842A4">
        <w:rPr>
          <w:lang w:val="nl"/>
        </w:rPr>
        <w:t>achte</w:t>
      </w:r>
      <w:r w:rsidRPr="00B842A4">
        <w:rPr>
          <w:lang w:val="nl"/>
        </w:rPr>
        <w:t xml:space="preserve"> weggebruikers en gemotoriseerd </w:t>
      </w:r>
      <w:r w:rsidRPr="00B842A4">
        <w:rPr>
          <w:lang w:val="nl"/>
        </w:rPr>
        <w:t>verkeer op de vier kruispunten van de A12/N177 op grondgebied Aartselaar? Wie heeft voorrang op wie? Hoe dient de huidige signalisatie geïnter</w:t>
      </w:r>
      <w:r w:rsidRPr="00B842A4">
        <w:rPr>
          <w:lang w:val="nl"/>
        </w:rPr>
        <w:t>preteerd te worden, zowel bij werk</w:t>
      </w:r>
      <w:r w:rsidRPr="00B842A4">
        <w:rPr>
          <w:lang w:val="nl"/>
        </w:rPr>
        <w:t>ende</w:t>
      </w:r>
      <w:r w:rsidRPr="00B842A4">
        <w:rPr>
          <w:lang w:val="nl"/>
        </w:rPr>
        <w:t xml:space="preserve"> als bij </w:t>
      </w:r>
      <w:r w:rsidRPr="00B842A4">
        <w:rPr>
          <w:lang w:val="nl"/>
        </w:rPr>
        <w:t xml:space="preserve">defecte </w:t>
      </w:r>
      <w:r w:rsidRPr="00B842A4">
        <w:rPr>
          <w:lang w:val="nl"/>
        </w:rPr>
        <w:t>verkeerslichten?</w:t>
      </w:r>
    </w:p>
    <w:p w:rsidR="00503562" w:rsidRPr="00B842A4" w:rsidRDefault="00B842A4" w:rsidP="0086070D">
      <w:pPr>
        <w:tabs>
          <w:tab w:val="left" w:pos="2340"/>
          <w:tab w:val="left" w:pos="4860"/>
          <w:tab w:val="left" w:pos="7020"/>
        </w:tabs>
        <w:rPr>
          <w:lang w:val="nl"/>
        </w:rPr>
      </w:pPr>
    </w:p>
    <w:p w:rsidR="00503562" w:rsidRPr="00B842A4" w:rsidRDefault="00B842A4" w:rsidP="00B842A4">
      <w:pPr>
        <w:tabs>
          <w:tab w:val="left" w:pos="426"/>
        </w:tabs>
        <w:ind w:left="420" w:hanging="420"/>
        <w:rPr>
          <w:lang w:val="nl"/>
        </w:rPr>
      </w:pPr>
      <w:r w:rsidRPr="00B842A4">
        <w:rPr>
          <w:lang w:val="nl"/>
        </w:rPr>
        <w:t>2.</w:t>
      </w:r>
      <w:r w:rsidRPr="00B842A4">
        <w:rPr>
          <w:lang w:val="nl"/>
        </w:rPr>
        <w:tab/>
        <w:t xml:space="preserve">Om welke redenen wijzigde AWV de witte doorlopende stippellijnen voor fietsers bij </w:t>
      </w:r>
      <w:r w:rsidRPr="00B842A4">
        <w:rPr>
          <w:lang w:val="nl"/>
        </w:rPr>
        <w:t>het dwarsen van de A12/N177? Welke gewijzigde gevolgen brengt dit met zich mee?</w:t>
      </w:r>
    </w:p>
    <w:p w:rsidR="00503562" w:rsidRPr="00B842A4" w:rsidRDefault="00B842A4" w:rsidP="0086070D">
      <w:pPr>
        <w:tabs>
          <w:tab w:val="left" w:pos="2340"/>
          <w:tab w:val="left" w:pos="4860"/>
          <w:tab w:val="left" w:pos="7020"/>
        </w:tabs>
        <w:rPr>
          <w:lang w:val="nl"/>
        </w:rPr>
      </w:pPr>
    </w:p>
    <w:p w:rsidR="00503562" w:rsidRPr="00B842A4" w:rsidRDefault="00B842A4" w:rsidP="00B842A4">
      <w:pPr>
        <w:tabs>
          <w:tab w:val="left" w:pos="426"/>
          <w:tab w:val="left" w:pos="4860"/>
          <w:tab w:val="left" w:pos="7020"/>
        </w:tabs>
        <w:ind w:left="420" w:hanging="420"/>
        <w:rPr>
          <w:lang w:val="nl"/>
        </w:rPr>
      </w:pPr>
      <w:r w:rsidRPr="00B842A4">
        <w:rPr>
          <w:lang w:val="nl"/>
        </w:rPr>
        <w:t>3.</w:t>
      </w:r>
      <w:r w:rsidRPr="00B842A4">
        <w:rPr>
          <w:lang w:val="nl"/>
        </w:rPr>
        <w:tab/>
        <w:t xml:space="preserve">Hoe komt het </w:t>
      </w:r>
      <w:r w:rsidRPr="00B842A4">
        <w:rPr>
          <w:lang w:val="nl"/>
        </w:rPr>
        <w:t xml:space="preserve">dat de aangebrachte signalisatie (verkeerslichten, omgekeerde </w:t>
      </w:r>
      <w:r w:rsidRPr="00B842A4">
        <w:rPr>
          <w:lang w:val="nl"/>
        </w:rPr>
        <w:t>haaientanden,…) niet aan elke oversteek van de rijbanen van de N177 of A12 consequent is doorgetrokken?</w:t>
      </w:r>
    </w:p>
    <w:p w:rsidR="00503562" w:rsidRPr="00B842A4" w:rsidRDefault="00B842A4" w:rsidP="0086070D">
      <w:pPr>
        <w:tabs>
          <w:tab w:val="left" w:pos="2340"/>
          <w:tab w:val="left" w:pos="4860"/>
          <w:tab w:val="left" w:pos="7020"/>
        </w:tabs>
        <w:rPr>
          <w:lang w:val="nl"/>
        </w:rPr>
      </w:pPr>
    </w:p>
    <w:p w:rsidR="00503562" w:rsidRPr="00B842A4" w:rsidRDefault="00B842A4" w:rsidP="00B842A4">
      <w:pPr>
        <w:tabs>
          <w:tab w:val="left" w:pos="426"/>
          <w:tab w:val="left" w:pos="4860"/>
          <w:tab w:val="left" w:pos="7020"/>
        </w:tabs>
        <w:ind w:left="420" w:hanging="420"/>
        <w:rPr>
          <w:lang w:val="nl"/>
        </w:rPr>
      </w:pPr>
      <w:r w:rsidRPr="00B842A4">
        <w:rPr>
          <w:lang w:val="nl"/>
        </w:rPr>
        <w:t>4.</w:t>
      </w:r>
      <w:r w:rsidRPr="00B842A4">
        <w:rPr>
          <w:lang w:val="nl"/>
        </w:rPr>
        <w:tab/>
        <w:t>Dient bij de omgekeerde haaientanden een bij</w:t>
      </w:r>
      <w:r w:rsidRPr="00B842A4">
        <w:rPr>
          <w:lang w:val="nl"/>
        </w:rPr>
        <w:t>be</w:t>
      </w:r>
      <w:r w:rsidRPr="00B842A4">
        <w:rPr>
          <w:lang w:val="nl"/>
        </w:rPr>
        <w:t xml:space="preserve">horend verkeersbord te worden </w:t>
      </w:r>
      <w:r w:rsidRPr="00B842A4">
        <w:rPr>
          <w:lang w:val="nl"/>
        </w:rPr>
        <w:t>geplaatst?</w:t>
      </w:r>
    </w:p>
    <w:p w:rsidR="00503562" w:rsidRPr="00B842A4" w:rsidRDefault="00B842A4" w:rsidP="0086070D">
      <w:pPr>
        <w:tabs>
          <w:tab w:val="left" w:pos="2340"/>
          <w:tab w:val="left" w:pos="4860"/>
          <w:tab w:val="left" w:pos="7020"/>
        </w:tabs>
        <w:rPr>
          <w:lang w:val="nl"/>
        </w:rPr>
      </w:pPr>
    </w:p>
    <w:p w:rsidR="00496A91" w:rsidRPr="00B842A4" w:rsidRDefault="00B842A4" w:rsidP="00B842A4">
      <w:pPr>
        <w:tabs>
          <w:tab w:val="left" w:pos="426"/>
          <w:tab w:val="left" w:pos="4860"/>
          <w:tab w:val="left" w:pos="7020"/>
        </w:tabs>
        <w:ind w:left="420" w:hanging="420"/>
        <w:rPr>
          <w:lang w:val="nl"/>
        </w:rPr>
      </w:pPr>
      <w:r w:rsidRPr="00B842A4">
        <w:rPr>
          <w:lang w:val="nl"/>
        </w:rPr>
        <w:t>5.</w:t>
      </w:r>
      <w:r w:rsidRPr="00B842A4">
        <w:rPr>
          <w:lang w:val="nl"/>
        </w:rPr>
        <w:tab/>
      </w:r>
      <w:r w:rsidRPr="00B842A4">
        <w:rPr>
          <w:lang w:val="nl"/>
        </w:rPr>
        <w:t xml:space="preserve">Zal door </w:t>
      </w:r>
      <w:r>
        <w:rPr>
          <w:lang w:val="nl"/>
        </w:rPr>
        <w:t>de</w:t>
      </w:r>
      <w:r w:rsidRPr="00B842A4">
        <w:rPr>
          <w:lang w:val="nl"/>
        </w:rPr>
        <w:t xml:space="preserve"> diensten </w:t>
      </w:r>
      <w:r>
        <w:rPr>
          <w:lang w:val="nl"/>
        </w:rPr>
        <w:t xml:space="preserve">van de minister </w:t>
      </w:r>
      <w:r w:rsidRPr="00B842A4">
        <w:rPr>
          <w:lang w:val="nl"/>
        </w:rPr>
        <w:t>worden nage</w:t>
      </w:r>
      <w:r w:rsidRPr="00B842A4">
        <w:rPr>
          <w:lang w:val="nl"/>
        </w:rPr>
        <w:t xml:space="preserve">gaan of alle signalisatie en verkeerslichten wel </w:t>
      </w:r>
      <w:r w:rsidRPr="00B842A4">
        <w:rPr>
          <w:lang w:val="nl"/>
        </w:rPr>
        <w:t xml:space="preserve">correct en consequent </w:t>
      </w:r>
      <w:r w:rsidRPr="00B842A4">
        <w:rPr>
          <w:lang w:val="nl"/>
        </w:rPr>
        <w:t xml:space="preserve">zijn </w:t>
      </w:r>
      <w:r w:rsidRPr="00B842A4">
        <w:rPr>
          <w:lang w:val="nl"/>
        </w:rPr>
        <w:t>aangebracht</w:t>
      </w:r>
      <w:r w:rsidRPr="00B842A4">
        <w:rPr>
          <w:lang w:val="nl"/>
        </w:rPr>
        <w:t xml:space="preserve"> op de betrokken kruispunten</w:t>
      </w:r>
      <w:r w:rsidRPr="00B842A4">
        <w:rPr>
          <w:lang w:val="nl"/>
        </w:rPr>
        <w:t>?</w:t>
      </w:r>
    </w:p>
    <w:p w:rsidR="00496A91" w:rsidRPr="00B842A4" w:rsidRDefault="00B842A4" w:rsidP="0086070D">
      <w:pPr>
        <w:tabs>
          <w:tab w:val="left" w:pos="567"/>
          <w:tab w:val="left" w:pos="4860"/>
          <w:tab w:val="left" w:pos="7020"/>
        </w:tabs>
        <w:rPr>
          <w:lang w:val="nl"/>
        </w:rPr>
      </w:pPr>
    </w:p>
    <w:p w:rsidR="005D564B" w:rsidRPr="00B842A4" w:rsidRDefault="00B842A4" w:rsidP="00B842A4">
      <w:pPr>
        <w:tabs>
          <w:tab w:val="left" w:pos="426"/>
          <w:tab w:val="left" w:pos="4860"/>
          <w:tab w:val="left" w:pos="7020"/>
        </w:tabs>
        <w:ind w:left="420" w:hanging="420"/>
        <w:rPr>
          <w:lang w:val="nl"/>
        </w:rPr>
      </w:pPr>
      <w:r w:rsidRPr="00B842A4">
        <w:rPr>
          <w:lang w:val="nl"/>
        </w:rPr>
        <w:t>6.</w:t>
      </w:r>
      <w:r w:rsidRPr="00B842A4">
        <w:rPr>
          <w:lang w:val="nl"/>
        </w:rPr>
        <w:tab/>
      </w:r>
      <w:r w:rsidRPr="00B842A4">
        <w:rPr>
          <w:lang w:val="nl"/>
        </w:rPr>
        <w:t xml:space="preserve">Zullen er nog concrete wijzigingen worden doorgevoerd aan signalisatie en/of </w:t>
      </w:r>
      <w:r w:rsidRPr="00B842A4">
        <w:rPr>
          <w:lang w:val="nl"/>
        </w:rPr>
        <w:t xml:space="preserve">aanduiding, teneinde de verkeersveiligheid voor de zwakke weggebruiker te verhogen? </w:t>
      </w:r>
    </w:p>
    <w:p w:rsidR="00F84D59" w:rsidRPr="00B842A4" w:rsidRDefault="00B842A4" w:rsidP="00E75678">
      <w:pPr>
        <w:pStyle w:val="StijlStandaardSVVerdana10ptLinks-175cmRechts-0"/>
      </w:pPr>
    </w:p>
    <w:sectPr w:rsidR="00F84D59" w:rsidRPr="00B842A4" w:rsidSect="00D07EAC">
      <w:headerReference w:type="even" r:id="rId9"/>
      <w:footerReference w:type="even" r:id="rId10"/>
      <w:headerReference w:type="first" r:id="rId11"/>
      <w:type w:val="continuous"/>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842A4">
      <w:r>
        <w:separator/>
      </w:r>
    </w:p>
  </w:endnote>
  <w:endnote w:type="continuationSeparator" w:id="0">
    <w:p w:rsidR="00000000" w:rsidRDefault="00B84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Vet">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FB1" w:rsidRDefault="00B842A4" w:rsidP="001A6DC6">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rsidR="00D75FB1" w:rsidRDefault="00B842A4" w:rsidP="00D75FB1">
    <w:pPr>
      <w:pStyle w:val="Voet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842A4">
      <w:r>
        <w:separator/>
      </w:r>
    </w:p>
  </w:footnote>
  <w:footnote w:type="continuationSeparator" w:id="0">
    <w:p w:rsidR="00000000" w:rsidRDefault="00B842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08E" w:rsidRDefault="00B842A4" w:rsidP="0061634D">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88108E" w:rsidRDefault="00B842A4" w:rsidP="0088108E">
    <w:pPr>
      <w:pStyle w:val="Koptekst"/>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15D" w:rsidRDefault="00B842A4">
    <w:pPr>
      <w:pStyle w:val="Koptekst"/>
    </w:pPr>
    <w:r>
      <w:rPr>
        <w:noProof/>
        <w:lang w:val="nl-BE" w:eastAsia="nl-BE"/>
      </w:rPr>
      <w:drawing>
        <wp:anchor distT="0" distB="0" distL="114300" distR="114300" simplePos="0" relativeHeight="251658240" behindDoc="1" locked="1" layoutInCell="1" allowOverlap="1">
          <wp:simplePos x="0" y="0"/>
          <wp:positionH relativeFrom="page">
            <wp:posOffset>0</wp:posOffset>
          </wp:positionH>
          <wp:positionV relativeFrom="page">
            <wp:posOffset>0</wp:posOffset>
          </wp:positionV>
          <wp:extent cx="3420000" cy="1782000"/>
          <wp:effectExtent l="0" t="0" r="9525" b="8890"/>
          <wp:wrapNone/>
          <wp:docPr id="3" name="Afbeelding 3" descr="logo-2010-1122px-9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2010-1122px-95mm"/>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420000" cy="1782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66634"/>
    <w:multiLevelType w:val="hybridMultilevel"/>
    <w:tmpl w:val="5344CD7A"/>
    <w:lvl w:ilvl="0" w:tplc="6D62E9F2">
      <w:start w:val="1"/>
      <w:numFmt w:val="decimal"/>
      <w:lvlText w:val="%1."/>
      <w:lvlJc w:val="left"/>
      <w:pPr>
        <w:tabs>
          <w:tab w:val="num" w:pos="360"/>
        </w:tabs>
        <w:ind w:left="360" w:hanging="360"/>
      </w:pPr>
    </w:lvl>
    <w:lvl w:ilvl="1" w:tplc="A26C72AA" w:tentative="1">
      <w:start w:val="1"/>
      <w:numFmt w:val="lowerLetter"/>
      <w:lvlText w:val="%2."/>
      <w:lvlJc w:val="left"/>
      <w:pPr>
        <w:tabs>
          <w:tab w:val="num" w:pos="1080"/>
        </w:tabs>
        <w:ind w:left="1080" w:hanging="360"/>
      </w:pPr>
    </w:lvl>
    <w:lvl w:ilvl="2" w:tplc="474695B2" w:tentative="1">
      <w:start w:val="1"/>
      <w:numFmt w:val="lowerRoman"/>
      <w:lvlText w:val="%3."/>
      <w:lvlJc w:val="right"/>
      <w:pPr>
        <w:tabs>
          <w:tab w:val="num" w:pos="1800"/>
        </w:tabs>
        <w:ind w:left="1800" w:hanging="180"/>
      </w:pPr>
    </w:lvl>
    <w:lvl w:ilvl="3" w:tplc="50F06788" w:tentative="1">
      <w:start w:val="1"/>
      <w:numFmt w:val="decimal"/>
      <w:lvlText w:val="%4."/>
      <w:lvlJc w:val="left"/>
      <w:pPr>
        <w:tabs>
          <w:tab w:val="num" w:pos="2520"/>
        </w:tabs>
        <w:ind w:left="2520" w:hanging="360"/>
      </w:pPr>
    </w:lvl>
    <w:lvl w:ilvl="4" w:tplc="5B2C3632" w:tentative="1">
      <w:start w:val="1"/>
      <w:numFmt w:val="lowerLetter"/>
      <w:lvlText w:val="%5."/>
      <w:lvlJc w:val="left"/>
      <w:pPr>
        <w:tabs>
          <w:tab w:val="num" w:pos="3240"/>
        </w:tabs>
        <w:ind w:left="3240" w:hanging="360"/>
      </w:pPr>
    </w:lvl>
    <w:lvl w:ilvl="5" w:tplc="9842A55E" w:tentative="1">
      <w:start w:val="1"/>
      <w:numFmt w:val="lowerRoman"/>
      <w:lvlText w:val="%6."/>
      <w:lvlJc w:val="right"/>
      <w:pPr>
        <w:tabs>
          <w:tab w:val="num" w:pos="3960"/>
        </w:tabs>
        <w:ind w:left="3960" w:hanging="180"/>
      </w:pPr>
    </w:lvl>
    <w:lvl w:ilvl="6" w:tplc="83FE11F4" w:tentative="1">
      <w:start w:val="1"/>
      <w:numFmt w:val="decimal"/>
      <w:lvlText w:val="%7."/>
      <w:lvlJc w:val="left"/>
      <w:pPr>
        <w:tabs>
          <w:tab w:val="num" w:pos="4680"/>
        </w:tabs>
        <w:ind w:left="4680" w:hanging="360"/>
      </w:pPr>
    </w:lvl>
    <w:lvl w:ilvl="7" w:tplc="26F28282" w:tentative="1">
      <w:start w:val="1"/>
      <w:numFmt w:val="lowerLetter"/>
      <w:lvlText w:val="%8."/>
      <w:lvlJc w:val="left"/>
      <w:pPr>
        <w:tabs>
          <w:tab w:val="num" w:pos="5400"/>
        </w:tabs>
        <w:ind w:left="5400" w:hanging="360"/>
      </w:pPr>
    </w:lvl>
    <w:lvl w:ilvl="8" w:tplc="37F290D0" w:tentative="1">
      <w:start w:val="1"/>
      <w:numFmt w:val="lowerRoman"/>
      <w:lvlText w:val="%9."/>
      <w:lvlJc w:val="right"/>
      <w:pPr>
        <w:tabs>
          <w:tab w:val="num" w:pos="6120"/>
        </w:tabs>
        <w:ind w:left="6120" w:hanging="180"/>
      </w:pPr>
    </w:lvl>
  </w:abstractNum>
  <w:abstractNum w:abstractNumId="1">
    <w:nsid w:val="06812427"/>
    <w:multiLevelType w:val="multilevel"/>
    <w:tmpl w:val="A3E068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0A935F85"/>
    <w:multiLevelType w:val="multilevel"/>
    <w:tmpl w:val="393AF5B8"/>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30323682"/>
    <w:multiLevelType w:val="multilevel"/>
    <w:tmpl w:val="A76C8642"/>
    <w:lvl w:ilvl="0">
      <w:start w:val="1"/>
      <w:numFmt w:val="decimal"/>
      <w:pStyle w:val="Nummering"/>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341C48BF"/>
    <w:multiLevelType w:val="hybridMultilevel"/>
    <w:tmpl w:val="021C5C00"/>
    <w:lvl w:ilvl="0" w:tplc="02C0E622">
      <w:start w:val="1"/>
      <w:numFmt w:val="bullet"/>
      <w:pStyle w:val="Lijstalinea1"/>
      <w:lvlText w:val=""/>
      <w:lvlJc w:val="left"/>
      <w:pPr>
        <w:tabs>
          <w:tab w:val="num" w:pos="-360"/>
        </w:tabs>
        <w:ind w:left="360" w:hanging="360"/>
      </w:pPr>
      <w:rPr>
        <w:rFonts w:ascii="Symbol" w:hAnsi="Symbol" w:hint="default"/>
        <w:color w:val="808080"/>
      </w:rPr>
    </w:lvl>
    <w:lvl w:ilvl="1" w:tplc="540A91B2" w:tentative="1">
      <w:start w:val="1"/>
      <w:numFmt w:val="bullet"/>
      <w:lvlText w:val="o"/>
      <w:lvlJc w:val="left"/>
      <w:pPr>
        <w:ind w:left="1080" w:hanging="360"/>
      </w:pPr>
      <w:rPr>
        <w:rFonts w:ascii="Courier New" w:hAnsi="Courier New" w:cs="Courier New" w:hint="default"/>
      </w:rPr>
    </w:lvl>
    <w:lvl w:ilvl="2" w:tplc="D264F9AE" w:tentative="1">
      <w:start w:val="1"/>
      <w:numFmt w:val="bullet"/>
      <w:lvlText w:val=""/>
      <w:lvlJc w:val="left"/>
      <w:pPr>
        <w:ind w:left="1800" w:hanging="360"/>
      </w:pPr>
      <w:rPr>
        <w:rFonts w:ascii="Wingdings" w:hAnsi="Wingdings" w:hint="default"/>
      </w:rPr>
    </w:lvl>
    <w:lvl w:ilvl="3" w:tplc="3B86FDFE" w:tentative="1">
      <w:start w:val="1"/>
      <w:numFmt w:val="bullet"/>
      <w:lvlText w:val=""/>
      <w:lvlJc w:val="left"/>
      <w:pPr>
        <w:ind w:left="2520" w:hanging="360"/>
      </w:pPr>
      <w:rPr>
        <w:rFonts w:ascii="Symbol" w:hAnsi="Symbol" w:hint="default"/>
      </w:rPr>
    </w:lvl>
    <w:lvl w:ilvl="4" w:tplc="9CCCE638" w:tentative="1">
      <w:start w:val="1"/>
      <w:numFmt w:val="bullet"/>
      <w:lvlText w:val="o"/>
      <w:lvlJc w:val="left"/>
      <w:pPr>
        <w:ind w:left="3240" w:hanging="360"/>
      </w:pPr>
      <w:rPr>
        <w:rFonts w:ascii="Courier New" w:hAnsi="Courier New" w:cs="Courier New" w:hint="default"/>
      </w:rPr>
    </w:lvl>
    <w:lvl w:ilvl="5" w:tplc="92847D34" w:tentative="1">
      <w:start w:val="1"/>
      <w:numFmt w:val="bullet"/>
      <w:lvlText w:val=""/>
      <w:lvlJc w:val="left"/>
      <w:pPr>
        <w:ind w:left="3960" w:hanging="360"/>
      </w:pPr>
      <w:rPr>
        <w:rFonts w:ascii="Wingdings" w:hAnsi="Wingdings" w:hint="default"/>
      </w:rPr>
    </w:lvl>
    <w:lvl w:ilvl="6" w:tplc="916EA616" w:tentative="1">
      <w:start w:val="1"/>
      <w:numFmt w:val="bullet"/>
      <w:lvlText w:val=""/>
      <w:lvlJc w:val="left"/>
      <w:pPr>
        <w:ind w:left="4680" w:hanging="360"/>
      </w:pPr>
      <w:rPr>
        <w:rFonts w:ascii="Symbol" w:hAnsi="Symbol" w:hint="default"/>
      </w:rPr>
    </w:lvl>
    <w:lvl w:ilvl="7" w:tplc="3508D5A2" w:tentative="1">
      <w:start w:val="1"/>
      <w:numFmt w:val="bullet"/>
      <w:lvlText w:val="o"/>
      <w:lvlJc w:val="left"/>
      <w:pPr>
        <w:ind w:left="5400" w:hanging="360"/>
      </w:pPr>
      <w:rPr>
        <w:rFonts w:ascii="Courier New" w:hAnsi="Courier New" w:cs="Courier New" w:hint="default"/>
      </w:rPr>
    </w:lvl>
    <w:lvl w:ilvl="8" w:tplc="5C4C4410" w:tentative="1">
      <w:start w:val="1"/>
      <w:numFmt w:val="bullet"/>
      <w:lvlText w:val=""/>
      <w:lvlJc w:val="left"/>
      <w:pPr>
        <w:ind w:left="6120" w:hanging="360"/>
      </w:pPr>
      <w:rPr>
        <w:rFonts w:ascii="Wingdings" w:hAnsi="Wingdings" w:hint="default"/>
      </w:rPr>
    </w:lvl>
  </w:abstractNum>
  <w:abstractNum w:abstractNumId="5">
    <w:nsid w:val="44757FB5"/>
    <w:multiLevelType w:val="multilevel"/>
    <w:tmpl w:val="01CE820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44B17468"/>
    <w:multiLevelType w:val="hybridMultilevel"/>
    <w:tmpl w:val="904C4670"/>
    <w:lvl w:ilvl="0" w:tplc="D2965472">
      <w:start w:val="1"/>
      <w:numFmt w:val="bullet"/>
      <w:lvlText w:val="o"/>
      <w:lvlJc w:val="left"/>
      <w:pPr>
        <w:ind w:left="720" w:hanging="360"/>
      </w:pPr>
      <w:rPr>
        <w:rFonts w:ascii="Courier New" w:hAnsi="Courier New" w:cs="Courier New" w:hint="default"/>
      </w:rPr>
    </w:lvl>
    <w:lvl w:ilvl="1" w:tplc="19C27256" w:tentative="1">
      <w:start w:val="1"/>
      <w:numFmt w:val="bullet"/>
      <w:lvlText w:val="o"/>
      <w:lvlJc w:val="left"/>
      <w:pPr>
        <w:ind w:left="1440" w:hanging="360"/>
      </w:pPr>
      <w:rPr>
        <w:rFonts w:ascii="Courier New" w:hAnsi="Courier New" w:cs="Courier New" w:hint="default"/>
      </w:rPr>
    </w:lvl>
    <w:lvl w:ilvl="2" w:tplc="B43CFB1E" w:tentative="1">
      <w:start w:val="1"/>
      <w:numFmt w:val="bullet"/>
      <w:lvlText w:val=""/>
      <w:lvlJc w:val="left"/>
      <w:pPr>
        <w:ind w:left="2160" w:hanging="360"/>
      </w:pPr>
      <w:rPr>
        <w:rFonts w:ascii="Wingdings" w:hAnsi="Wingdings" w:hint="default"/>
      </w:rPr>
    </w:lvl>
    <w:lvl w:ilvl="3" w:tplc="55528158" w:tentative="1">
      <w:start w:val="1"/>
      <w:numFmt w:val="bullet"/>
      <w:lvlText w:val=""/>
      <w:lvlJc w:val="left"/>
      <w:pPr>
        <w:ind w:left="2880" w:hanging="360"/>
      </w:pPr>
      <w:rPr>
        <w:rFonts w:ascii="Symbol" w:hAnsi="Symbol" w:hint="default"/>
      </w:rPr>
    </w:lvl>
    <w:lvl w:ilvl="4" w:tplc="B1F826AE" w:tentative="1">
      <w:start w:val="1"/>
      <w:numFmt w:val="bullet"/>
      <w:lvlText w:val="o"/>
      <w:lvlJc w:val="left"/>
      <w:pPr>
        <w:ind w:left="3600" w:hanging="360"/>
      </w:pPr>
      <w:rPr>
        <w:rFonts w:ascii="Courier New" w:hAnsi="Courier New" w:cs="Courier New" w:hint="default"/>
      </w:rPr>
    </w:lvl>
    <w:lvl w:ilvl="5" w:tplc="2A9AD50E" w:tentative="1">
      <w:start w:val="1"/>
      <w:numFmt w:val="bullet"/>
      <w:lvlText w:val=""/>
      <w:lvlJc w:val="left"/>
      <w:pPr>
        <w:ind w:left="4320" w:hanging="360"/>
      </w:pPr>
      <w:rPr>
        <w:rFonts w:ascii="Wingdings" w:hAnsi="Wingdings" w:hint="default"/>
      </w:rPr>
    </w:lvl>
    <w:lvl w:ilvl="6" w:tplc="05923612" w:tentative="1">
      <w:start w:val="1"/>
      <w:numFmt w:val="bullet"/>
      <w:lvlText w:val=""/>
      <w:lvlJc w:val="left"/>
      <w:pPr>
        <w:ind w:left="5040" w:hanging="360"/>
      </w:pPr>
      <w:rPr>
        <w:rFonts w:ascii="Symbol" w:hAnsi="Symbol" w:hint="default"/>
      </w:rPr>
    </w:lvl>
    <w:lvl w:ilvl="7" w:tplc="C6761602" w:tentative="1">
      <w:start w:val="1"/>
      <w:numFmt w:val="bullet"/>
      <w:lvlText w:val="o"/>
      <w:lvlJc w:val="left"/>
      <w:pPr>
        <w:ind w:left="5760" w:hanging="360"/>
      </w:pPr>
      <w:rPr>
        <w:rFonts w:ascii="Courier New" w:hAnsi="Courier New" w:cs="Courier New" w:hint="default"/>
      </w:rPr>
    </w:lvl>
    <w:lvl w:ilvl="8" w:tplc="B3C07BCA" w:tentative="1">
      <w:start w:val="1"/>
      <w:numFmt w:val="bullet"/>
      <w:lvlText w:val=""/>
      <w:lvlJc w:val="left"/>
      <w:pPr>
        <w:ind w:left="6480" w:hanging="360"/>
      </w:pPr>
      <w:rPr>
        <w:rFonts w:ascii="Wingdings" w:hAnsi="Wingdings" w:hint="default"/>
      </w:rPr>
    </w:lvl>
  </w:abstractNum>
  <w:abstractNum w:abstractNumId="7">
    <w:nsid w:val="48AF25B8"/>
    <w:multiLevelType w:val="hybridMultilevel"/>
    <w:tmpl w:val="A31017F6"/>
    <w:lvl w:ilvl="0" w:tplc="B4CED19E">
      <w:start w:val="1"/>
      <w:numFmt w:val="bullet"/>
      <w:lvlText w:val=""/>
      <w:lvlJc w:val="left"/>
      <w:pPr>
        <w:ind w:left="360" w:hanging="360"/>
      </w:pPr>
      <w:rPr>
        <w:rFonts w:ascii="Symbol" w:hAnsi="Symbol" w:hint="default"/>
      </w:rPr>
    </w:lvl>
    <w:lvl w:ilvl="1" w:tplc="330A6C8C" w:tentative="1">
      <w:start w:val="1"/>
      <w:numFmt w:val="bullet"/>
      <w:lvlText w:val="o"/>
      <w:lvlJc w:val="left"/>
      <w:pPr>
        <w:ind w:left="1080" w:hanging="360"/>
      </w:pPr>
      <w:rPr>
        <w:rFonts w:ascii="Courier New" w:hAnsi="Courier New" w:cs="Courier New" w:hint="default"/>
      </w:rPr>
    </w:lvl>
    <w:lvl w:ilvl="2" w:tplc="C7BC0BB8" w:tentative="1">
      <w:start w:val="1"/>
      <w:numFmt w:val="bullet"/>
      <w:lvlText w:val=""/>
      <w:lvlJc w:val="left"/>
      <w:pPr>
        <w:ind w:left="1800" w:hanging="360"/>
      </w:pPr>
      <w:rPr>
        <w:rFonts w:ascii="Wingdings" w:hAnsi="Wingdings" w:hint="default"/>
      </w:rPr>
    </w:lvl>
    <w:lvl w:ilvl="3" w:tplc="F0545D80" w:tentative="1">
      <w:start w:val="1"/>
      <w:numFmt w:val="bullet"/>
      <w:lvlText w:val=""/>
      <w:lvlJc w:val="left"/>
      <w:pPr>
        <w:ind w:left="2520" w:hanging="360"/>
      </w:pPr>
      <w:rPr>
        <w:rFonts w:ascii="Symbol" w:hAnsi="Symbol" w:hint="default"/>
      </w:rPr>
    </w:lvl>
    <w:lvl w:ilvl="4" w:tplc="71C4031A" w:tentative="1">
      <w:start w:val="1"/>
      <w:numFmt w:val="bullet"/>
      <w:lvlText w:val="o"/>
      <w:lvlJc w:val="left"/>
      <w:pPr>
        <w:ind w:left="3240" w:hanging="360"/>
      </w:pPr>
      <w:rPr>
        <w:rFonts w:ascii="Courier New" w:hAnsi="Courier New" w:cs="Courier New" w:hint="default"/>
      </w:rPr>
    </w:lvl>
    <w:lvl w:ilvl="5" w:tplc="75C23482" w:tentative="1">
      <w:start w:val="1"/>
      <w:numFmt w:val="bullet"/>
      <w:lvlText w:val=""/>
      <w:lvlJc w:val="left"/>
      <w:pPr>
        <w:ind w:left="3960" w:hanging="360"/>
      </w:pPr>
      <w:rPr>
        <w:rFonts w:ascii="Wingdings" w:hAnsi="Wingdings" w:hint="default"/>
      </w:rPr>
    </w:lvl>
    <w:lvl w:ilvl="6" w:tplc="DFB6EB7E" w:tentative="1">
      <w:start w:val="1"/>
      <w:numFmt w:val="bullet"/>
      <w:lvlText w:val=""/>
      <w:lvlJc w:val="left"/>
      <w:pPr>
        <w:ind w:left="4680" w:hanging="360"/>
      </w:pPr>
      <w:rPr>
        <w:rFonts w:ascii="Symbol" w:hAnsi="Symbol" w:hint="default"/>
      </w:rPr>
    </w:lvl>
    <w:lvl w:ilvl="7" w:tplc="CB505D26" w:tentative="1">
      <w:start w:val="1"/>
      <w:numFmt w:val="bullet"/>
      <w:lvlText w:val="o"/>
      <w:lvlJc w:val="left"/>
      <w:pPr>
        <w:ind w:left="5400" w:hanging="360"/>
      </w:pPr>
      <w:rPr>
        <w:rFonts w:ascii="Courier New" w:hAnsi="Courier New" w:cs="Courier New" w:hint="default"/>
      </w:rPr>
    </w:lvl>
    <w:lvl w:ilvl="8" w:tplc="CF849C06" w:tentative="1">
      <w:start w:val="1"/>
      <w:numFmt w:val="bullet"/>
      <w:lvlText w:val=""/>
      <w:lvlJc w:val="left"/>
      <w:pPr>
        <w:ind w:left="6120" w:hanging="360"/>
      </w:pPr>
      <w:rPr>
        <w:rFonts w:ascii="Wingdings" w:hAnsi="Wingdings" w:hint="default"/>
      </w:rPr>
    </w:lvl>
  </w:abstractNum>
  <w:abstractNum w:abstractNumId="8">
    <w:nsid w:val="556D6D67"/>
    <w:multiLevelType w:val="multilevel"/>
    <w:tmpl w:val="A3E068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nsid w:val="604A523F"/>
    <w:multiLevelType w:val="hybridMultilevel"/>
    <w:tmpl w:val="DF263B44"/>
    <w:lvl w:ilvl="0" w:tplc="0D224C78">
      <w:start w:val="1"/>
      <w:numFmt w:val="bullet"/>
      <w:lvlText w:val=""/>
      <w:lvlJc w:val="left"/>
      <w:pPr>
        <w:tabs>
          <w:tab w:val="num" w:pos="0"/>
        </w:tabs>
        <w:ind w:left="720" w:hanging="360"/>
      </w:pPr>
      <w:rPr>
        <w:rFonts w:ascii="Symbol" w:hAnsi="Symbol" w:hint="default"/>
        <w:color w:val="808080"/>
      </w:rPr>
    </w:lvl>
    <w:lvl w:ilvl="1" w:tplc="FB1E6274" w:tentative="1">
      <w:start w:val="1"/>
      <w:numFmt w:val="bullet"/>
      <w:lvlText w:val="o"/>
      <w:lvlJc w:val="left"/>
      <w:pPr>
        <w:tabs>
          <w:tab w:val="num" w:pos="1440"/>
        </w:tabs>
        <w:ind w:left="1440" w:hanging="360"/>
      </w:pPr>
      <w:rPr>
        <w:rFonts w:ascii="Courier New" w:hAnsi="Courier New" w:cs="Courier New" w:hint="default"/>
      </w:rPr>
    </w:lvl>
    <w:lvl w:ilvl="2" w:tplc="7B9CA5DA" w:tentative="1">
      <w:start w:val="1"/>
      <w:numFmt w:val="bullet"/>
      <w:lvlText w:val=""/>
      <w:lvlJc w:val="left"/>
      <w:pPr>
        <w:tabs>
          <w:tab w:val="num" w:pos="2160"/>
        </w:tabs>
        <w:ind w:left="2160" w:hanging="360"/>
      </w:pPr>
      <w:rPr>
        <w:rFonts w:ascii="Wingdings" w:hAnsi="Wingdings" w:hint="default"/>
      </w:rPr>
    </w:lvl>
    <w:lvl w:ilvl="3" w:tplc="3C20E606" w:tentative="1">
      <w:start w:val="1"/>
      <w:numFmt w:val="bullet"/>
      <w:lvlText w:val=""/>
      <w:lvlJc w:val="left"/>
      <w:pPr>
        <w:tabs>
          <w:tab w:val="num" w:pos="2880"/>
        </w:tabs>
        <w:ind w:left="2880" w:hanging="360"/>
      </w:pPr>
      <w:rPr>
        <w:rFonts w:ascii="Symbol" w:hAnsi="Symbol" w:hint="default"/>
      </w:rPr>
    </w:lvl>
    <w:lvl w:ilvl="4" w:tplc="08ECB666" w:tentative="1">
      <w:start w:val="1"/>
      <w:numFmt w:val="bullet"/>
      <w:lvlText w:val="o"/>
      <w:lvlJc w:val="left"/>
      <w:pPr>
        <w:tabs>
          <w:tab w:val="num" w:pos="3600"/>
        </w:tabs>
        <w:ind w:left="3600" w:hanging="360"/>
      </w:pPr>
      <w:rPr>
        <w:rFonts w:ascii="Courier New" w:hAnsi="Courier New" w:cs="Courier New" w:hint="default"/>
      </w:rPr>
    </w:lvl>
    <w:lvl w:ilvl="5" w:tplc="DD780904" w:tentative="1">
      <w:start w:val="1"/>
      <w:numFmt w:val="bullet"/>
      <w:lvlText w:val=""/>
      <w:lvlJc w:val="left"/>
      <w:pPr>
        <w:tabs>
          <w:tab w:val="num" w:pos="4320"/>
        </w:tabs>
        <w:ind w:left="4320" w:hanging="360"/>
      </w:pPr>
      <w:rPr>
        <w:rFonts w:ascii="Wingdings" w:hAnsi="Wingdings" w:hint="default"/>
      </w:rPr>
    </w:lvl>
    <w:lvl w:ilvl="6" w:tplc="32B00B1C" w:tentative="1">
      <w:start w:val="1"/>
      <w:numFmt w:val="bullet"/>
      <w:lvlText w:val=""/>
      <w:lvlJc w:val="left"/>
      <w:pPr>
        <w:tabs>
          <w:tab w:val="num" w:pos="5040"/>
        </w:tabs>
        <w:ind w:left="5040" w:hanging="360"/>
      </w:pPr>
      <w:rPr>
        <w:rFonts w:ascii="Symbol" w:hAnsi="Symbol" w:hint="default"/>
      </w:rPr>
    </w:lvl>
    <w:lvl w:ilvl="7" w:tplc="A1966DCE" w:tentative="1">
      <w:start w:val="1"/>
      <w:numFmt w:val="bullet"/>
      <w:lvlText w:val="o"/>
      <w:lvlJc w:val="left"/>
      <w:pPr>
        <w:tabs>
          <w:tab w:val="num" w:pos="5760"/>
        </w:tabs>
        <w:ind w:left="5760" w:hanging="360"/>
      </w:pPr>
      <w:rPr>
        <w:rFonts w:ascii="Courier New" w:hAnsi="Courier New" w:cs="Courier New" w:hint="default"/>
      </w:rPr>
    </w:lvl>
    <w:lvl w:ilvl="8" w:tplc="01821A04"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9"/>
  </w:num>
  <w:num w:numId="4">
    <w:abstractNumId w:val="0"/>
  </w:num>
  <w:num w:numId="5">
    <w:abstractNumId w:val="5"/>
  </w:num>
  <w:num w:numId="6">
    <w:abstractNumId w:val="8"/>
  </w:num>
  <w:num w:numId="7">
    <w:abstractNumId w:val="1"/>
  </w:num>
  <w:num w:numId="8">
    <w:abstractNumId w:val="2"/>
  </w:num>
  <w:num w:numId="9">
    <w:abstractNumId w:val="4"/>
  </w:num>
  <w:num w:numId="10">
    <w:abstractNumId w:val="4"/>
  </w:num>
  <w:num w:numId="11">
    <w:abstractNumId w:val="4"/>
  </w:num>
  <w:num w:numId="12">
    <w:abstractNumId w:val="4"/>
  </w:num>
  <w:num w:numId="13">
    <w:abstractNumId w:val="7"/>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2A4"/>
    <w:rsid w:val="00B842A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D2747"/>
    <w:pPr>
      <w:jc w:val="both"/>
    </w:pPr>
    <w:rPr>
      <w:rFonts w:ascii="Verdana" w:hAnsi="Verdana"/>
      <w:lang w:val="nl-NL" w:eastAsia="nl-NL"/>
    </w:rPr>
  </w:style>
  <w:style w:type="paragraph" w:styleId="Kop1">
    <w:name w:val="heading 1"/>
    <w:basedOn w:val="Standaard"/>
    <w:next w:val="Standaard"/>
    <w:qFormat/>
    <w:rsid w:val="00FA591D"/>
    <w:pPr>
      <w:keepNext/>
      <w:spacing w:before="240" w:after="60"/>
      <w:outlineLvl w:val="0"/>
    </w:pPr>
    <w:rPr>
      <w:rFonts w:cs="Arial"/>
      <w:b/>
      <w:bCs/>
      <w:kern w:val="32"/>
      <w:sz w:val="32"/>
      <w:szCs w:val="32"/>
    </w:rPr>
  </w:style>
  <w:style w:type="paragraph" w:styleId="Kop2">
    <w:name w:val="heading 2"/>
    <w:basedOn w:val="Standaard"/>
    <w:next w:val="Standaard"/>
    <w:qFormat/>
    <w:rsid w:val="00C92BE2"/>
    <w:pPr>
      <w:keepNext/>
      <w:keepLines/>
      <w:pBdr>
        <w:top w:val="single" w:sz="2" w:space="4" w:color="F5D419"/>
        <w:left w:val="single" w:sz="2" w:space="4" w:color="F5D419"/>
        <w:bottom w:val="single" w:sz="2" w:space="4" w:color="F5D419"/>
        <w:right w:val="single" w:sz="2" w:space="4" w:color="F5D419"/>
      </w:pBdr>
      <w:shd w:val="clear" w:color="auto" w:fill="F5D419"/>
      <w:spacing w:before="120" w:after="120"/>
      <w:outlineLvl w:val="1"/>
    </w:pPr>
    <w:rPr>
      <w:b/>
      <w:bCs/>
      <w:color w:val="333333"/>
      <w:sz w:val="24"/>
      <w:szCs w:val="26"/>
    </w:rPr>
  </w:style>
  <w:style w:type="paragraph" w:styleId="Kop3">
    <w:name w:val="heading 3"/>
    <w:basedOn w:val="Standaard"/>
    <w:next w:val="Standaard"/>
    <w:qFormat/>
    <w:rsid w:val="00976B88"/>
    <w:pPr>
      <w:keepNext/>
      <w:keepLines/>
      <w:pBdr>
        <w:top w:val="single" w:sz="2" w:space="5" w:color="C0C0C0"/>
        <w:left w:val="single" w:sz="2" w:space="4" w:color="C0C0C0"/>
        <w:bottom w:val="single" w:sz="2" w:space="5" w:color="C0C0C0"/>
        <w:right w:val="single" w:sz="2" w:space="4" w:color="C0C0C0"/>
      </w:pBdr>
      <w:shd w:val="clear" w:color="auto" w:fill="CCCCCC"/>
      <w:outlineLvl w:val="2"/>
    </w:pPr>
    <w:rPr>
      <w:b/>
      <w:bCs/>
      <w:sz w:val="24"/>
      <w:szCs w:val="22"/>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jstalinea1">
    <w:name w:val="Lijstalinea1"/>
    <w:basedOn w:val="Standaard"/>
    <w:autoRedefine/>
    <w:qFormat/>
    <w:rsid w:val="00EA2FA4"/>
    <w:pPr>
      <w:numPr>
        <w:numId w:val="2"/>
      </w:numPr>
      <w:contextualSpacing/>
    </w:pPr>
    <w:rPr>
      <w:lang w:val="nl-BE"/>
    </w:rPr>
  </w:style>
  <w:style w:type="table" w:styleId="Tabelraster">
    <w:name w:val="Table Grid"/>
    <w:basedOn w:val="Standaardtabel"/>
    <w:rsid w:val="00A94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rsid w:val="00010CFD"/>
    <w:pPr>
      <w:tabs>
        <w:tab w:val="center" w:pos="4536"/>
        <w:tab w:val="right" w:pos="9072"/>
      </w:tabs>
    </w:pPr>
  </w:style>
  <w:style w:type="paragraph" w:styleId="Voettekst">
    <w:name w:val="footer"/>
    <w:basedOn w:val="Standaard"/>
    <w:rsid w:val="00010CFD"/>
    <w:pPr>
      <w:tabs>
        <w:tab w:val="center" w:pos="4536"/>
        <w:tab w:val="right" w:pos="9072"/>
      </w:tabs>
    </w:pPr>
  </w:style>
  <w:style w:type="character" w:styleId="Paginanummer">
    <w:name w:val="page number"/>
    <w:basedOn w:val="Standaardalinea-lettertype"/>
    <w:rsid w:val="00D75FB1"/>
  </w:style>
  <w:style w:type="paragraph" w:customStyle="1" w:styleId="SVVlaamsParlement">
    <w:name w:val="SV Vlaams Parlement"/>
    <w:basedOn w:val="Standaard"/>
    <w:rsid w:val="00C96513"/>
    <w:rPr>
      <w:rFonts w:ascii="Times New Roman" w:hAnsi="Times New Roman"/>
      <w:b/>
      <w:smallCaps/>
      <w:sz w:val="22"/>
    </w:rPr>
  </w:style>
  <w:style w:type="paragraph" w:customStyle="1" w:styleId="StandaardSV">
    <w:name w:val="Standaard SV"/>
    <w:basedOn w:val="Standaard"/>
    <w:link w:val="StandaardSVChar"/>
    <w:rsid w:val="00C96513"/>
    <w:rPr>
      <w:rFonts w:ascii="Times New Roman" w:hAnsi="Times New Roman"/>
      <w:sz w:val="22"/>
    </w:rPr>
  </w:style>
  <w:style w:type="paragraph" w:customStyle="1" w:styleId="StijlStandaardSVVerdana10ptCursiefLinks-175cm">
    <w:name w:val="Stijl Standaard SV + Verdana 10 pt Cursief Links:  -175 cm"/>
    <w:basedOn w:val="StandaardSV"/>
    <w:rsid w:val="00D07EAC"/>
    <w:rPr>
      <w:rFonts w:ascii="Verdana" w:hAnsi="Verdana"/>
      <w:i/>
      <w:iCs/>
      <w:sz w:val="20"/>
    </w:rPr>
  </w:style>
  <w:style w:type="paragraph" w:customStyle="1" w:styleId="StijlStandaardSVVerdana10ptLinks-175cm">
    <w:name w:val="Stijl Standaard SV + Verdana 10 pt Links:  -175 cm"/>
    <w:basedOn w:val="StandaardSV"/>
    <w:rsid w:val="00E75678"/>
    <w:rPr>
      <w:rFonts w:ascii="Verdana" w:hAnsi="Verdana"/>
      <w:sz w:val="20"/>
    </w:rPr>
  </w:style>
  <w:style w:type="paragraph" w:customStyle="1" w:styleId="StijlStandaardSVVerdana10ptLinks-175cmRechts-0">
    <w:name w:val="Stijl Standaard SV + Verdana 10 pt Links:  -175 cm Rechts:  -0..."/>
    <w:basedOn w:val="StandaardSV"/>
    <w:rsid w:val="00E75678"/>
    <w:rPr>
      <w:rFonts w:ascii="Verdana" w:hAnsi="Verdana"/>
      <w:sz w:val="20"/>
    </w:rPr>
  </w:style>
  <w:style w:type="paragraph" w:customStyle="1" w:styleId="StijlStandaardSVVerdana10ptLinks-175cmRechts-01">
    <w:name w:val="Stijl Standaard SV + Verdana 10 pt Links:  -175 cm Rechts:  -0...1"/>
    <w:basedOn w:val="StandaardSV"/>
    <w:link w:val="StijlStandaardSVVerdana10ptLinks-175cmRechts-01Char"/>
    <w:rsid w:val="00E75678"/>
    <w:pPr>
      <w:pBdr>
        <w:bottom w:val="single" w:sz="4" w:space="1" w:color="auto"/>
      </w:pBdr>
    </w:pPr>
    <w:rPr>
      <w:rFonts w:ascii="Verdana" w:hAnsi="Verdana"/>
      <w:sz w:val="20"/>
    </w:rPr>
  </w:style>
  <w:style w:type="paragraph" w:customStyle="1" w:styleId="StijlStandaardSVVerdana10ptCursiefLinks-175cmRec">
    <w:name w:val="Stijl Standaard SV + Verdana 10 pt Cursief Links:  -175 cm Rec..."/>
    <w:basedOn w:val="StandaardSV"/>
    <w:rsid w:val="00E75678"/>
    <w:rPr>
      <w:rFonts w:ascii="Verdana" w:hAnsi="Verdana"/>
      <w:i/>
      <w:iCs/>
      <w:sz w:val="20"/>
    </w:rPr>
  </w:style>
  <w:style w:type="paragraph" w:customStyle="1" w:styleId="Nummering">
    <w:name w:val="Nummering"/>
    <w:basedOn w:val="Lijstalinea"/>
    <w:link w:val="NummeringChar"/>
    <w:qFormat/>
    <w:rsid w:val="00D919CB"/>
    <w:pPr>
      <w:numPr>
        <w:numId w:val="14"/>
      </w:numPr>
      <w:spacing w:after="120"/>
      <w:contextualSpacing w:val="0"/>
    </w:pPr>
    <w:rPr>
      <w:szCs w:val="24"/>
      <w:lang w:val="en-US"/>
    </w:rPr>
  </w:style>
  <w:style w:type="character" w:customStyle="1" w:styleId="NummeringChar">
    <w:name w:val="Nummering Char"/>
    <w:link w:val="Nummering"/>
    <w:rsid w:val="00D919CB"/>
    <w:rPr>
      <w:rFonts w:ascii="Verdana" w:hAnsi="Verdana"/>
      <w:szCs w:val="24"/>
      <w:lang w:val="en-US" w:eastAsia="nl-NL"/>
    </w:rPr>
  </w:style>
  <w:style w:type="paragraph" w:styleId="Lijstalinea">
    <w:name w:val="List Paragraph"/>
    <w:basedOn w:val="Standaard"/>
    <w:uiPriority w:val="34"/>
    <w:qFormat/>
    <w:rsid w:val="00E75678"/>
    <w:pPr>
      <w:ind w:left="720"/>
      <w:contextualSpacing/>
    </w:pPr>
  </w:style>
  <w:style w:type="paragraph" w:customStyle="1" w:styleId="nrtype1a">
    <w:name w:val="nr type 1a"/>
    <w:basedOn w:val="Nummering"/>
    <w:link w:val="nrtype1aChar"/>
    <w:rsid w:val="00E75678"/>
    <w:pPr>
      <w:numPr>
        <w:numId w:val="0"/>
      </w:numPr>
      <w:tabs>
        <w:tab w:val="num" w:pos="418"/>
      </w:tabs>
      <w:ind w:left="425" w:hanging="425"/>
    </w:pPr>
  </w:style>
  <w:style w:type="character" w:customStyle="1" w:styleId="nrtype1aChar">
    <w:name w:val="nr type 1a Char"/>
    <w:link w:val="nrtype1a"/>
    <w:rsid w:val="00E75678"/>
    <w:rPr>
      <w:rFonts w:ascii="Verdana" w:hAnsi="Verdana"/>
      <w:szCs w:val="24"/>
      <w:lang w:val="en-US" w:eastAsia="nl-NL"/>
    </w:rPr>
  </w:style>
  <w:style w:type="character" w:customStyle="1" w:styleId="KoptekstChar">
    <w:name w:val="Koptekst Char"/>
    <w:basedOn w:val="Standaardalinea-lettertype"/>
    <w:link w:val="Koptekst"/>
    <w:uiPriority w:val="99"/>
    <w:rsid w:val="00FC415D"/>
    <w:rPr>
      <w:rFonts w:ascii="Verdana" w:hAnsi="Verdana"/>
      <w:lang w:val="nl-NL" w:eastAsia="nl-NL"/>
    </w:rPr>
  </w:style>
  <w:style w:type="paragraph" w:styleId="Ballontekst">
    <w:name w:val="Balloon Text"/>
    <w:basedOn w:val="Standaard"/>
    <w:link w:val="BallontekstChar"/>
    <w:rsid w:val="00FC415D"/>
    <w:rPr>
      <w:rFonts w:ascii="Tahoma" w:hAnsi="Tahoma" w:cs="Tahoma"/>
      <w:sz w:val="16"/>
      <w:szCs w:val="16"/>
    </w:rPr>
  </w:style>
  <w:style w:type="character" w:customStyle="1" w:styleId="BallontekstChar">
    <w:name w:val="Ballontekst Char"/>
    <w:basedOn w:val="Standaardalinea-lettertype"/>
    <w:link w:val="Ballontekst"/>
    <w:rsid w:val="00FC415D"/>
    <w:rPr>
      <w:rFonts w:ascii="Tahoma" w:hAnsi="Tahoma" w:cs="Tahoma"/>
      <w:sz w:val="16"/>
      <w:szCs w:val="16"/>
      <w:lang w:val="nl-NL" w:eastAsia="nl-NL"/>
    </w:rPr>
  </w:style>
  <w:style w:type="paragraph" w:customStyle="1" w:styleId="Lijn">
    <w:name w:val="Lijn"/>
    <w:basedOn w:val="StijlStandaardSVVerdana10ptLinks-175cmRechts-01"/>
    <w:link w:val="LijnChar"/>
    <w:qFormat/>
    <w:rsid w:val="008076EB"/>
    <w:rPr>
      <w:lang w:val="nl-BE"/>
    </w:rPr>
  </w:style>
  <w:style w:type="character" w:customStyle="1" w:styleId="StandaardSVChar">
    <w:name w:val="Standaard SV Char"/>
    <w:basedOn w:val="Standaardalinea-lettertype"/>
    <w:link w:val="StandaardSV"/>
    <w:rsid w:val="008076EB"/>
    <w:rPr>
      <w:sz w:val="22"/>
      <w:lang w:val="nl-NL" w:eastAsia="nl-NL"/>
    </w:rPr>
  </w:style>
  <w:style w:type="character" w:customStyle="1" w:styleId="StijlStandaardSVVerdana10ptLinks-175cmRechts-01Char">
    <w:name w:val="Stijl Standaard SV + Verdana 10 pt Links:  -175 cm Rechts:  -0...1 Char"/>
    <w:basedOn w:val="StandaardSVChar"/>
    <w:link w:val="StijlStandaardSVVerdana10ptLinks-175cmRechts-01"/>
    <w:rsid w:val="008076EB"/>
    <w:rPr>
      <w:rFonts w:ascii="Verdana" w:hAnsi="Verdana"/>
      <w:sz w:val="22"/>
      <w:lang w:val="nl-NL" w:eastAsia="nl-NL"/>
    </w:rPr>
  </w:style>
  <w:style w:type="character" w:customStyle="1" w:styleId="LijnChar">
    <w:name w:val="Lijn Char"/>
    <w:basedOn w:val="StijlStandaardSVVerdana10ptLinks-175cmRechts-01Char"/>
    <w:link w:val="Lijn"/>
    <w:rsid w:val="008076EB"/>
    <w:rPr>
      <w:rFonts w:ascii="Verdana" w:hAnsi="Verdana"/>
      <w:sz w:val="22"/>
      <w:lang w:val="nl-NL" w:eastAsia="nl-NL"/>
    </w:rPr>
  </w:style>
  <w:style w:type="paragraph" w:customStyle="1" w:styleId="opschrift">
    <w:name w:val="opschrift"/>
    <w:basedOn w:val="Standaard"/>
    <w:link w:val="opschriftChar"/>
    <w:qFormat/>
    <w:rsid w:val="00843090"/>
    <w:pPr>
      <w:spacing w:before="1440"/>
    </w:pPr>
    <w:rPr>
      <w:b/>
      <w:i/>
      <w:smallCaps/>
    </w:rPr>
  </w:style>
  <w:style w:type="character" w:customStyle="1" w:styleId="opschriftChar">
    <w:name w:val="opschrift Char"/>
    <w:basedOn w:val="Standaardalinea-lettertype"/>
    <w:link w:val="opschrift"/>
    <w:rsid w:val="00843090"/>
    <w:rPr>
      <w:rFonts w:ascii="Verdana" w:hAnsi="Verdana"/>
      <w:b/>
      <w:i/>
      <w:smallCaps/>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D2747"/>
    <w:pPr>
      <w:jc w:val="both"/>
    </w:pPr>
    <w:rPr>
      <w:rFonts w:ascii="Verdana" w:hAnsi="Verdana"/>
      <w:lang w:val="nl-NL" w:eastAsia="nl-NL"/>
    </w:rPr>
  </w:style>
  <w:style w:type="paragraph" w:styleId="Kop1">
    <w:name w:val="heading 1"/>
    <w:basedOn w:val="Standaard"/>
    <w:next w:val="Standaard"/>
    <w:qFormat/>
    <w:rsid w:val="00FA591D"/>
    <w:pPr>
      <w:keepNext/>
      <w:spacing w:before="240" w:after="60"/>
      <w:outlineLvl w:val="0"/>
    </w:pPr>
    <w:rPr>
      <w:rFonts w:cs="Arial"/>
      <w:b/>
      <w:bCs/>
      <w:kern w:val="32"/>
      <w:sz w:val="32"/>
      <w:szCs w:val="32"/>
    </w:rPr>
  </w:style>
  <w:style w:type="paragraph" w:styleId="Kop2">
    <w:name w:val="heading 2"/>
    <w:basedOn w:val="Standaard"/>
    <w:next w:val="Standaard"/>
    <w:qFormat/>
    <w:rsid w:val="00C92BE2"/>
    <w:pPr>
      <w:keepNext/>
      <w:keepLines/>
      <w:pBdr>
        <w:top w:val="single" w:sz="2" w:space="4" w:color="F5D419"/>
        <w:left w:val="single" w:sz="2" w:space="4" w:color="F5D419"/>
        <w:bottom w:val="single" w:sz="2" w:space="4" w:color="F5D419"/>
        <w:right w:val="single" w:sz="2" w:space="4" w:color="F5D419"/>
      </w:pBdr>
      <w:shd w:val="clear" w:color="auto" w:fill="F5D419"/>
      <w:spacing w:before="120" w:after="120"/>
      <w:outlineLvl w:val="1"/>
    </w:pPr>
    <w:rPr>
      <w:b/>
      <w:bCs/>
      <w:color w:val="333333"/>
      <w:sz w:val="24"/>
      <w:szCs w:val="26"/>
    </w:rPr>
  </w:style>
  <w:style w:type="paragraph" w:styleId="Kop3">
    <w:name w:val="heading 3"/>
    <w:basedOn w:val="Standaard"/>
    <w:next w:val="Standaard"/>
    <w:qFormat/>
    <w:rsid w:val="00976B88"/>
    <w:pPr>
      <w:keepNext/>
      <w:keepLines/>
      <w:pBdr>
        <w:top w:val="single" w:sz="2" w:space="5" w:color="C0C0C0"/>
        <w:left w:val="single" w:sz="2" w:space="4" w:color="C0C0C0"/>
        <w:bottom w:val="single" w:sz="2" w:space="5" w:color="C0C0C0"/>
        <w:right w:val="single" w:sz="2" w:space="4" w:color="C0C0C0"/>
      </w:pBdr>
      <w:shd w:val="clear" w:color="auto" w:fill="CCCCCC"/>
      <w:outlineLvl w:val="2"/>
    </w:pPr>
    <w:rPr>
      <w:b/>
      <w:bCs/>
      <w:sz w:val="24"/>
      <w:szCs w:val="22"/>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jstalinea1">
    <w:name w:val="Lijstalinea1"/>
    <w:basedOn w:val="Standaard"/>
    <w:autoRedefine/>
    <w:qFormat/>
    <w:rsid w:val="00EA2FA4"/>
    <w:pPr>
      <w:numPr>
        <w:numId w:val="2"/>
      </w:numPr>
      <w:contextualSpacing/>
    </w:pPr>
    <w:rPr>
      <w:lang w:val="nl-BE"/>
    </w:rPr>
  </w:style>
  <w:style w:type="table" w:styleId="Tabelraster">
    <w:name w:val="Table Grid"/>
    <w:basedOn w:val="Standaardtabel"/>
    <w:rsid w:val="00A94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rsid w:val="00010CFD"/>
    <w:pPr>
      <w:tabs>
        <w:tab w:val="center" w:pos="4536"/>
        <w:tab w:val="right" w:pos="9072"/>
      </w:tabs>
    </w:pPr>
  </w:style>
  <w:style w:type="paragraph" w:styleId="Voettekst">
    <w:name w:val="footer"/>
    <w:basedOn w:val="Standaard"/>
    <w:rsid w:val="00010CFD"/>
    <w:pPr>
      <w:tabs>
        <w:tab w:val="center" w:pos="4536"/>
        <w:tab w:val="right" w:pos="9072"/>
      </w:tabs>
    </w:pPr>
  </w:style>
  <w:style w:type="character" w:styleId="Paginanummer">
    <w:name w:val="page number"/>
    <w:basedOn w:val="Standaardalinea-lettertype"/>
    <w:rsid w:val="00D75FB1"/>
  </w:style>
  <w:style w:type="paragraph" w:customStyle="1" w:styleId="SVVlaamsParlement">
    <w:name w:val="SV Vlaams Parlement"/>
    <w:basedOn w:val="Standaard"/>
    <w:rsid w:val="00C96513"/>
    <w:rPr>
      <w:rFonts w:ascii="Times New Roman" w:hAnsi="Times New Roman"/>
      <w:b/>
      <w:smallCaps/>
      <w:sz w:val="22"/>
    </w:rPr>
  </w:style>
  <w:style w:type="paragraph" w:customStyle="1" w:styleId="StandaardSV">
    <w:name w:val="Standaard SV"/>
    <w:basedOn w:val="Standaard"/>
    <w:link w:val="StandaardSVChar"/>
    <w:rsid w:val="00C96513"/>
    <w:rPr>
      <w:rFonts w:ascii="Times New Roman" w:hAnsi="Times New Roman"/>
      <w:sz w:val="22"/>
    </w:rPr>
  </w:style>
  <w:style w:type="paragraph" w:customStyle="1" w:styleId="StijlStandaardSVVerdana10ptCursiefLinks-175cm">
    <w:name w:val="Stijl Standaard SV + Verdana 10 pt Cursief Links:  -175 cm"/>
    <w:basedOn w:val="StandaardSV"/>
    <w:rsid w:val="00D07EAC"/>
    <w:rPr>
      <w:rFonts w:ascii="Verdana" w:hAnsi="Verdana"/>
      <w:i/>
      <w:iCs/>
      <w:sz w:val="20"/>
    </w:rPr>
  </w:style>
  <w:style w:type="paragraph" w:customStyle="1" w:styleId="StijlStandaardSVVerdana10ptLinks-175cm">
    <w:name w:val="Stijl Standaard SV + Verdana 10 pt Links:  -175 cm"/>
    <w:basedOn w:val="StandaardSV"/>
    <w:rsid w:val="00E75678"/>
    <w:rPr>
      <w:rFonts w:ascii="Verdana" w:hAnsi="Verdana"/>
      <w:sz w:val="20"/>
    </w:rPr>
  </w:style>
  <w:style w:type="paragraph" w:customStyle="1" w:styleId="StijlStandaardSVVerdana10ptLinks-175cmRechts-0">
    <w:name w:val="Stijl Standaard SV + Verdana 10 pt Links:  -175 cm Rechts:  -0..."/>
    <w:basedOn w:val="StandaardSV"/>
    <w:rsid w:val="00E75678"/>
    <w:rPr>
      <w:rFonts w:ascii="Verdana" w:hAnsi="Verdana"/>
      <w:sz w:val="20"/>
    </w:rPr>
  </w:style>
  <w:style w:type="paragraph" w:customStyle="1" w:styleId="StijlStandaardSVVerdana10ptLinks-175cmRechts-01">
    <w:name w:val="Stijl Standaard SV + Verdana 10 pt Links:  -175 cm Rechts:  -0...1"/>
    <w:basedOn w:val="StandaardSV"/>
    <w:link w:val="StijlStandaardSVVerdana10ptLinks-175cmRechts-01Char"/>
    <w:rsid w:val="00E75678"/>
    <w:pPr>
      <w:pBdr>
        <w:bottom w:val="single" w:sz="4" w:space="1" w:color="auto"/>
      </w:pBdr>
    </w:pPr>
    <w:rPr>
      <w:rFonts w:ascii="Verdana" w:hAnsi="Verdana"/>
      <w:sz w:val="20"/>
    </w:rPr>
  </w:style>
  <w:style w:type="paragraph" w:customStyle="1" w:styleId="StijlStandaardSVVerdana10ptCursiefLinks-175cmRec">
    <w:name w:val="Stijl Standaard SV + Verdana 10 pt Cursief Links:  -175 cm Rec..."/>
    <w:basedOn w:val="StandaardSV"/>
    <w:rsid w:val="00E75678"/>
    <w:rPr>
      <w:rFonts w:ascii="Verdana" w:hAnsi="Verdana"/>
      <w:i/>
      <w:iCs/>
      <w:sz w:val="20"/>
    </w:rPr>
  </w:style>
  <w:style w:type="paragraph" w:customStyle="1" w:styleId="Nummering">
    <w:name w:val="Nummering"/>
    <w:basedOn w:val="Lijstalinea"/>
    <w:link w:val="NummeringChar"/>
    <w:qFormat/>
    <w:rsid w:val="00D919CB"/>
    <w:pPr>
      <w:numPr>
        <w:numId w:val="14"/>
      </w:numPr>
      <w:spacing w:after="120"/>
      <w:contextualSpacing w:val="0"/>
    </w:pPr>
    <w:rPr>
      <w:szCs w:val="24"/>
      <w:lang w:val="en-US"/>
    </w:rPr>
  </w:style>
  <w:style w:type="character" w:customStyle="1" w:styleId="NummeringChar">
    <w:name w:val="Nummering Char"/>
    <w:link w:val="Nummering"/>
    <w:rsid w:val="00D919CB"/>
    <w:rPr>
      <w:rFonts w:ascii="Verdana" w:hAnsi="Verdana"/>
      <w:szCs w:val="24"/>
      <w:lang w:val="en-US" w:eastAsia="nl-NL"/>
    </w:rPr>
  </w:style>
  <w:style w:type="paragraph" w:styleId="Lijstalinea">
    <w:name w:val="List Paragraph"/>
    <w:basedOn w:val="Standaard"/>
    <w:uiPriority w:val="34"/>
    <w:qFormat/>
    <w:rsid w:val="00E75678"/>
    <w:pPr>
      <w:ind w:left="720"/>
      <w:contextualSpacing/>
    </w:pPr>
  </w:style>
  <w:style w:type="paragraph" w:customStyle="1" w:styleId="nrtype1a">
    <w:name w:val="nr type 1a"/>
    <w:basedOn w:val="Nummering"/>
    <w:link w:val="nrtype1aChar"/>
    <w:rsid w:val="00E75678"/>
    <w:pPr>
      <w:numPr>
        <w:numId w:val="0"/>
      </w:numPr>
      <w:tabs>
        <w:tab w:val="num" w:pos="418"/>
      </w:tabs>
      <w:ind w:left="425" w:hanging="425"/>
    </w:pPr>
  </w:style>
  <w:style w:type="character" w:customStyle="1" w:styleId="nrtype1aChar">
    <w:name w:val="nr type 1a Char"/>
    <w:link w:val="nrtype1a"/>
    <w:rsid w:val="00E75678"/>
    <w:rPr>
      <w:rFonts w:ascii="Verdana" w:hAnsi="Verdana"/>
      <w:szCs w:val="24"/>
      <w:lang w:val="en-US" w:eastAsia="nl-NL"/>
    </w:rPr>
  </w:style>
  <w:style w:type="character" w:customStyle="1" w:styleId="KoptekstChar">
    <w:name w:val="Koptekst Char"/>
    <w:basedOn w:val="Standaardalinea-lettertype"/>
    <w:link w:val="Koptekst"/>
    <w:uiPriority w:val="99"/>
    <w:rsid w:val="00FC415D"/>
    <w:rPr>
      <w:rFonts w:ascii="Verdana" w:hAnsi="Verdana"/>
      <w:lang w:val="nl-NL" w:eastAsia="nl-NL"/>
    </w:rPr>
  </w:style>
  <w:style w:type="paragraph" w:styleId="Ballontekst">
    <w:name w:val="Balloon Text"/>
    <w:basedOn w:val="Standaard"/>
    <w:link w:val="BallontekstChar"/>
    <w:rsid w:val="00FC415D"/>
    <w:rPr>
      <w:rFonts w:ascii="Tahoma" w:hAnsi="Tahoma" w:cs="Tahoma"/>
      <w:sz w:val="16"/>
      <w:szCs w:val="16"/>
    </w:rPr>
  </w:style>
  <w:style w:type="character" w:customStyle="1" w:styleId="BallontekstChar">
    <w:name w:val="Ballontekst Char"/>
    <w:basedOn w:val="Standaardalinea-lettertype"/>
    <w:link w:val="Ballontekst"/>
    <w:rsid w:val="00FC415D"/>
    <w:rPr>
      <w:rFonts w:ascii="Tahoma" w:hAnsi="Tahoma" w:cs="Tahoma"/>
      <w:sz w:val="16"/>
      <w:szCs w:val="16"/>
      <w:lang w:val="nl-NL" w:eastAsia="nl-NL"/>
    </w:rPr>
  </w:style>
  <w:style w:type="paragraph" w:customStyle="1" w:styleId="Lijn">
    <w:name w:val="Lijn"/>
    <w:basedOn w:val="StijlStandaardSVVerdana10ptLinks-175cmRechts-01"/>
    <w:link w:val="LijnChar"/>
    <w:qFormat/>
    <w:rsid w:val="008076EB"/>
    <w:rPr>
      <w:lang w:val="nl-BE"/>
    </w:rPr>
  </w:style>
  <w:style w:type="character" w:customStyle="1" w:styleId="StandaardSVChar">
    <w:name w:val="Standaard SV Char"/>
    <w:basedOn w:val="Standaardalinea-lettertype"/>
    <w:link w:val="StandaardSV"/>
    <w:rsid w:val="008076EB"/>
    <w:rPr>
      <w:sz w:val="22"/>
      <w:lang w:val="nl-NL" w:eastAsia="nl-NL"/>
    </w:rPr>
  </w:style>
  <w:style w:type="character" w:customStyle="1" w:styleId="StijlStandaardSVVerdana10ptLinks-175cmRechts-01Char">
    <w:name w:val="Stijl Standaard SV + Verdana 10 pt Links:  -175 cm Rechts:  -0...1 Char"/>
    <w:basedOn w:val="StandaardSVChar"/>
    <w:link w:val="StijlStandaardSVVerdana10ptLinks-175cmRechts-01"/>
    <w:rsid w:val="008076EB"/>
    <w:rPr>
      <w:rFonts w:ascii="Verdana" w:hAnsi="Verdana"/>
      <w:sz w:val="22"/>
      <w:lang w:val="nl-NL" w:eastAsia="nl-NL"/>
    </w:rPr>
  </w:style>
  <w:style w:type="character" w:customStyle="1" w:styleId="LijnChar">
    <w:name w:val="Lijn Char"/>
    <w:basedOn w:val="StijlStandaardSVVerdana10ptLinks-175cmRechts-01Char"/>
    <w:link w:val="Lijn"/>
    <w:rsid w:val="008076EB"/>
    <w:rPr>
      <w:rFonts w:ascii="Verdana" w:hAnsi="Verdana"/>
      <w:sz w:val="22"/>
      <w:lang w:val="nl-NL" w:eastAsia="nl-NL"/>
    </w:rPr>
  </w:style>
  <w:style w:type="paragraph" w:customStyle="1" w:styleId="opschrift">
    <w:name w:val="opschrift"/>
    <w:basedOn w:val="Standaard"/>
    <w:link w:val="opschriftChar"/>
    <w:qFormat/>
    <w:rsid w:val="00843090"/>
    <w:pPr>
      <w:spacing w:before="1440"/>
    </w:pPr>
    <w:rPr>
      <w:b/>
      <w:i/>
      <w:smallCaps/>
    </w:rPr>
  </w:style>
  <w:style w:type="character" w:customStyle="1" w:styleId="opschriftChar">
    <w:name w:val="opschrift Char"/>
    <w:basedOn w:val="Standaardalinea-lettertype"/>
    <w:link w:val="opschrift"/>
    <w:rsid w:val="00843090"/>
    <w:rPr>
      <w:rFonts w:ascii="Verdana" w:hAnsi="Verdana"/>
      <w:b/>
      <w:i/>
      <w:smallCaps/>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29B25-EABA-44B2-84D3-2F8DFBD1C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534</Words>
  <Characters>3259</Characters>
  <Application>Microsoft Office Word</Application>
  <DocSecurity>4</DocSecurity>
  <Lines>27</Lines>
  <Paragraphs>7</Paragraphs>
  <ScaleCrop>false</ScaleCrop>
  <HeadingPairs>
    <vt:vector size="2" baseType="variant">
      <vt:variant>
        <vt:lpstr>Titel</vt:lpstr>
      </vt:variant>
      <vt:variant>
        <vt:i4>1</vt:i4>
      </vt:variant>
    </vt:vector>
  </HeadingPairs>
  <TitlesOfParts>
    <vt:vector size="1" baseType="lpstr">
      <vt:lpstr>Schriftelijke vraag</vt:lpstr>
    </vt:vector>
  </TitlesOfParts>
  <Company>Vlaams Parlement</Company>
  <LinksUpToDate>false</LinksUpToDate>
  <CharactersWithSpaces>3786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Schriftelijke vraag</dc:title>
  <dc:creator>Vlaams Parlement</dc:creator>
  <cp:lastModifiedBy>Vlaams Parlement</cp:lastModifiedBy>
  <cp:revision>2</cp:revision>
  <cp:lastPrinted>2014-05-14T13:55:00Z</cp:lastPrinted>
  <dcterms:created xsi:type="dcterms:W3CDTF">2016-11-03T09:47:00Z</dcterms:created>
  <dcterms:modified xsi:type="dcterms:W3CDTF">2016-11-03T09:47:00Z</dcterms:modified>
</cp:coreProperties>
</file>